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D11" w:rsidRPr="00554335" w:rsidRDefault="00964D11" w:rsidP="00964D11">
      <w:pPr>
        <w:pStyle w:val="AHPRADocumenttitle"/>
      </w:pPr>
      <w:bookmarkStart w:id="0" w:name="OLE_LINK1"/>
      <w:bookmarkStart w:id="1" w:name="OLE_LINK2"/>
      <w:bookmarkStart w:id="2" w:name="OLE_LINK7"/>
      <w:bookmarkStart w:id="3" w:name="OLE_LINK8"/>
      <w:r>
        <w:t>Consultation on draft revised registration standards and guidelines</w:t>
      </w:r>
      <w:bookmarkEnd w:id="2"/>
      <w:bookmarkEnd w:id="3"/>
    </w:p>
    <w:bookmarkEnd w:id="0"/>
    <w:bookmarkEnd w:id="1"/>
    <w:p w:rsidR="00964D11" w:rsidRPr="0071260D" w:rsidRDefault="00685124" w:rsidP="00964D11">
      <w:pPr>
        <w:pStyle w:val="AHPRAbody"/>
      </w:pPr>
      <w:r>
        <w:rPr>
          <w:noProof/>
        </w:rPr>
        <w:pict>
          <v:shapetype id="_x0000_t32" coordsize="21600,21600" o:spt="32" o:oned="t" path="m,l21600,21600e" filled="f">
            <v:path arrowok="t" fillok="f" o:connecttype="none"/>
            <o:lock v:ext="edit" shapetype="t"/>
          </v:shapetype>
          <v:shape id="AutoShape 3" o:spid="_x0000_s1026" type="#_x0000_t32" style="position:absolute;margin-left:-58.2pt;margin-top:.15pt;width:280.6pt;height:0;z-index:251658240;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"/>
        </w:pict>
      </w:r>
    </w:p>
    <w:p w:rsidR="00964D11" w:rsidRDefault="00964D11" w:rsidP="00964D11">
      <w:pPr>
        <w:pStyle w:val="AHPRAbody"/>
      </w:pPr>
      <w:bookmarkStart w:id="4" w:name="OLE_LINK11"/>
      <w:bookmarkStart w:id="5" w:name="OLE_LINK12"/>
      <w:r>
        <w:t>28 April 2014</w:t>
      </w:r>
    </w:p>
    <w:p w:rsidR="00964D11" w:rsidRPr="00AE0BFA" w:rsidRDefault="00964D11" w:rsidP="00964D11">
      <w:pPr>
        <w:pStyle w:val="AHPRADocumentsubheading"/>
      </w:pPr>
      <w:bookmarkStart w:id="6" w:name="OLE_LINK9"/>
      <w:bookmarkStart w:id="7" w:name="OLE_LINK10"/>
      <w:bookmarkEnd w:id="4"/>
      <w:bookmarkEnd w:id="5"/>
      <w:r>
        <w:t xml:space="preserve">Responses to consultation questions </w:t>
      </w:r>
    </w:p>
    <w:bookmarkEnd w:id="6"/>
    <w:bookmarkEnd w:id="7"/>
    <w:p w:rsidR="00964D11" w:rsidRPr="00E2141B" w:rsidRDefault="00964D11" w:rsidP="00964D11">
      <w:pPr>
        <w:pStyle w:val="AHPRAbody"/>
        <w:ind w:right="-306"/>
        <w:rPr>
          <w:b/>
          <w:color w:val="000000" w:themeColor="text1"/>
        </w:rPr>
      </w:pPr>
      <w:r w:rsidRPr="00E2141B">
        <w:rPr>
          <w:b/>
        </w:rPr>
        <w:t xml:space="preserve">Please provide your feedback </w:t>
      </w:r>
      <w:r>
        <w:rPr>
          <w:b/>
          <w:bCs/>
          <w:szCs w:val="20"/>
        </w:rPr>
        <w:t>as a W</w:t>
      </w:r>
      <w:r w:rsidRPr="00E2141B">
        <w:rPr>
          <w:b/>
          <w:bCs/>
          <w:szCs w:val="20"/>
        </w:rPr>
        <w:t xml:space="preserve">ord document (not PDF) </w:t>
      </w:r>
      <w:r w:rsidRPr="00E2141B">
        <w:rPr>
          <w:b/>
        </w:rPr>
        <w:t xml:space="preserve">by email to </w:t>
      </w:r>
      <w:hyperlink r:id="rId8" w:history="1">
        <w:r w:rsidR="00720680" w:rsidRPr="00163977">
          <w:rPr>
            <w:rStyle w:val="Hyperlink"/>
            <w:b/>
          </w:rPr>
          <w:t>nmbafeedback@ahpra.gov.au</w:t>
        </w:r>
      </w:hyperlink>
      <w:r w:rsidRPr="00E2141B">
        <w:rPr>
          <w:b/>
        </w:rPr>
        <w:t xml:space="preserve"> </w:t>
      </w:r>
      <w:bookmarkStart w:id="8" w:name="_Toc320239872"/>
      <w:r w:rsidRPr="00E2141B">
        <w:rPr>
          <w:b/>
        </w:rPr>
        <w:t xml:space="preserve">by close of business on </w:t>
      </w:r>
      <w:r>
        <w:rPr>
          <w:b/>
        </w:rPr>
        <w:t xml:space="preserve">Monday, </w:t>
      </w:r>
      <w:r w:rsidR="00720680">
        <w:rPr>
          <w:b/>
        </w:rPr>
        <w:t>14 July</w:t>
      </w:r>
      <w:r>
        <w:rPr>
          <w:b/>
        </w:rPr>
        <w:t xml:space="preserve"> 2014</w:t>
      </w:r>
      <w:r w:rsidRPr="00E2141B">
        <w:rPr>
          <w:b/>
        </w:rPr>
        <w:t xml:space="preserve">. </w:t>
      </w:r>
    </w:p>
    <w:bookmarkEnd w:id="8"/>
    <w:p w:rsidR="00964D11" w:rsidRPr="00964D11" w:rsidRDefault="00964D11" w:rsidP="00964D11">
      <w:pPr>
        <w:pStyle w:val="AHPRASubhead"/>
      </w:pPr>
      <w:r w:rsidRPr="00964D11">
        <w:t>Stakeholder Details</w:t>
      </w:r>
    </w:p>
    <w:p w:rsidR="00964D11" w:rsidRDefault="00964D11" w:rsidP="00964D11">
      <w:pPr>
        <w:pStyle w:val="AHPRAbodyitalics"/>
      </w:pPr>
      <w:r>
        <w:t xml:space="preserve">If you wish to include background information about your organisation please provide this as a separate word document (not PDF). </w:t>
      </w:r>
    </w:p>
    <w:tbl>
      <w:tblPr>
        <w:tblStyle w:val="TableGrid"/>
        <w:tblW w:w="4907" w:type="pct"/>
        <w:tblInd w:w="108" w:type="dxa"/>
        <w:tblLook w:val="04A0"/>
      </w:tblPr>
      <w:tblGrid>
        <w:gridCol w:w="9533"/>
      </w:tblGrid>
      <w:tr w:rsidR="00964D11" w:rsidTr="00964D11">
        <w:tc>
          <w:tcPr>
            <w:tcW w:w="5000" w:type="pct"/>
            <w:shd w:val="clear" w:color="auto" w:fill="DAEEF3" w:themeFill="accent5" w:themeFillTint="33"/>
          </w:tcPr>
          <w:p w:rsidR="00964D11" w:rsidRPr="00E8412E" w:rsidRDefault="00964D11" w:rsidP="00964D11">
            <w:pPr>
              <w:pStyle w:val="AHPRAtableheading"/>
              <w:jc w:val="left"/>
            </w:pPr>
            <w:r>
              <w:t>Organisation name</w:t>
            </w:r>
          </w:p>
        </w:tc>
      </w:tr>
      <w:tr w:rsidR="00964D11" w:rsidTr="00964D11">
        <w:tc>
          <w:tcPr>
            <w:tcW w:w="5000" w:type="pct"/>
          </w:tcPr>
          <w:p w:rsidR="00964D11" w:rsidRDefault="00964D11" w:rsidP="00964D11">
            <w:pPr>
              <w:pStyle w:val="AHPRAtabletext"/>
            </w:pPr>
          </w:p>
          <w:p w:rsidR="00964D11" w:rsidRPr="00E8412E" w:rsidRDefault="00964D11" w:rsidP="00964D11">
            <w:pPr>
              <w:pStyle w:val="AHPRAtabletext"/>
            </w:pPr>
          </w:p>
        </w:tc>
      </w:tr>
      <w:tr w:rsidR="00964D11" w:rsidRPr="00964D11" w:rsidTr="00964D11">
        <w:tc>
          <w:tcPr>
            <w:tcW w:w="5000" w:type="pct"/>
            <w:shd w:val="clear" w:color="auto" w:fill="DAEEF3" w:themeFill="accent5" w:themeFillTint="33"/>
          </w:tcPr>
          <w:p w:rsidR="00964D11" w:rsidRPr="00964D11" w:rsidRDefault="00964D11" w:rsidP="00964D11">
            <w:pPr>
              <w:pStyle w:val="AHPRAtableheading"/>
              <w:jc w:val="left"/>
              <w:rPr>
                <w:rFonts w:cs="Arial"/>
                <w:bCs/>
                <w:szCs w:val="20"/>
              </w:rPr>
            </w:pPr>
            <w:r w:rsidRPr="00964D11">
              <w:rPr>
                <w:rFonts w:cs="Arial"/>
                <w:bCs/>
                <w:szCs w:val="20"/>
              </w:rPr>
              <w:t>Contact information</w:t>
            </w:r>
            <w:r>
              <w:rPr>
                <w:rFonts w:cs="Arial"/>
                <w:bCs/>
                <w:szCs w:val="20"/>
              </w:rPr>
              <w:br/>
            </w:r>
            <w:r w:rsidRPr="00964D11">
              <w:rPr>
                <w:rFonts w:cs="Arial"/>
                <w:b w:val="0"/>
                <w:bCs/>
                <w:i/>
                <w:szCs w:val="20"/>
              </w:rPr>
              <w:t>(please include contact person’s name and email address)</w:t>
            </w:r>
          </w:p>
        </w:tc>
      </w:tr>
      <w:tr w:rsidR="00964D11" w:rsidTr="00964D11">
        <w:tc>
          <w:tcPr>
            <w:tcW w:w="5000" w:type="pct"/>
          </w:tcPr>
          <w:p w:rsidR="00964D11" w:rsidRDefault="00964D11" w:rsidP="00964D11">
            <w:pPr>
              <w:pStyle w:val="AHPRAtabletext"/>
            </w:pPr>
          </w:p>
          <w:p w:rsidR="00964D11" w:rsidRDefault="00964D11" w:rsidP="00964D11">
            <w:pPr>
              <w:pStyle w:val="AHPRAtabletext"/>
            </w:pPr>
          </w:p>
          <w:p w:rsidR="00964D11" w:rsidRDefault="00964D11" w:rsidP="00964D11">
            <w:pPr>
              <w:pStyle w:val="AHPRAtabletext"/>
            </w:pPr>
          </w:p>
          <w:p w:rsidR="00964D11" w:rsidRDefault="00964D11" w:rsidP="00964D11">
            <w:pPr>
              <w:pStyle w:val="AHPRAtabletext"/>
            </w:pPr>
          </w:p>
          <w:p w:rsidR="00964D11" w:rsidRPr="00E8412E" w:rsidRDefault="00964D11" w:rsidP="00964D11">
            <w:pPr>
              <w:pStyle w:val="AHPRAtabletext"/>
            </w:pPr>
          </w:p>
        </w:tc>
      </w:tr>
    </w:tbl>
    <w:p w:rsidR="00964D11" w:rsidRDefault="00964D11" w:rsidP="00964D11">
      <w:pPr>
        <w:pStyle w:val="AHPRAbody"/>
      </w:pPr>
    </w:p>
    <w:p w:rsidR="00964D11" w:rsidRPr="00964D11" w:rsidRDefault="00964D11" w:rsidP="00964D11">
      <w:pPr>
        <w:pStyle w:val="AHPRASubhead"/>
      </w:pPr>
      <w:r w:rsidRPr="00964D11">
        <w:t xml:space="preserve">Your responses to consultation questions </w:t>
      </w:r>
    </w:p>
    <w:tbl>
      <w:tblPr>
        <w:tblStyle w:val="TableGrid"/>
        <w:tblW w:w="4942" w:type="pct"/>
        <w:tblInd w:w="108" w:type="dxa"/>
        <w:tblLook w:val="04A0"/>
      </w:tblPr>
      <w:tblGrid>
        <w:gridCol w:w="9601"/>
      </w:tblGrid>
      <w:tr w:rsidR="00964D11" w:rsidRPr="0093789E" w:rsidTr="00964D11">
        <w:trPr>
          <w:tblHeader/>
        </w:trPr>
        <w:tc>
          <w:tcPr>
            <w:tcW w:w="5000" w:type="pct"/>
            <w:shd w:val="clear" w:color="auto" w:fill="F2F2F2" w:themeFill="background1" w:themeFillShade="F2"/>
          </w:tcPr>
          <w:p w:rsidR="00964D11" w:rsidRDefault="00964D11" w:rsidP="00964D11">
            <w:pPr>
              <w:pStyle w:val="AHPRAtableheading"/>
            </w:pPr>
            <w:r>
              <w:t xml:space="preserve">Registration standard: Professional indemnity insurance arrangements </w:t>
            </w:r>
          </w:p>
          <w:p w:rsidR="00964D11" w:rsidRPr="00964D11" w:rsidRDefault="00964D11" w:rsidP="00964D11">
            <w:pPr>
              <w:pStyle w:val="AHPRAtableheading"/>
              <w:rPr>
                <w:b w:val="0"/>
                <w:i/>
              </w:rPr>
            </w:pPr>
            <w:r w:rsidRPr="00964D11">
              <w:rPr>
                <w:b w:val="0"/>
                <w:i/>
              </w:rPr>
              <w:t>Please provide your responses to any or all questions in the blank boxes below</w:t>
            </w:r>
          </w:p>
        </w:tc>
      </w:tr>
      <w:tr w:rsidR="00964D11" w:rsidRPr="0093789E" w:rsidTr="00964D11">
        <w:tc>
          <w:tcPr>
            <w:tcW w:w="5000" w:type="pct"/>
            <w:shd w:val="clear" w:color="auto" w:fill="DAEEF3" w:themeFill="accent5" w:themeFillTint="33"/>
          </w:tcPr>
          <w:p w:rsidR="00964D11" w:rsidRPr="00964D11" w:rsidRDefault="00964D11" w:rsidP="00964D11">
            <w:pPr>
              <w:pStyle w:val="AHPRANumberedlistlevel1"/>
              <w:rPr>
                <w:szCs w:val="20"/>
              </w:rPr>
            </w:pPr>
            <w:r w:rsidRPr="00964D11">
              <w:rPr>
                <w:szCs w:val="20"/>
              </w:rPr>
              <w:t xml:space="preserve">From your perspective how is the current Professional indemnity insurance (PII) arrangements registration standard working? </w:t>
            </w:r>
          </w:p>
        </w:tc>
      </w:tr>
      <w:tr w:rsidR="00964D11" w:rsidRPr="00B12E0A" w:rsidTr="00964D11">
        <w:tc>
          <w:tcPr>
            <w:tcW w:w="5000" w:type="pct"/>
          </w:tcPr>
          <w:p w:rsidR="00964D11" w:rsidRPr="00964D11" w:rsidRDefault="00964D11" w:rsidP="00964D11">
            <w:pPr>
              <w:pStyle w:val="AHPRAtabletext"/>
            </w:pPr>
          </w:p>
          <w:p w:rsidR="00964D11" w:rsidRPr="00B12E0A" w:rsidRDefault="00964D11" w:rsidP="00964D11">
            <w:pPr>
              <w:pStyle w:val="AHPRAtabletext"/>
            </w:pPr>
          </w:p>
          <w:p w:rsidR="00964D11" w:rsidRPr="00B12E0A" w:rsidRDefault="00964D11" w:rsidP="00964D11">
            <w:pPr>
              <w:pStyle w:val="AHPRAtabletext"/>
            </w:pPr>
          </w:p>
        </w:tc>
      </w:tr>
      <w:tr w:rsidR="00964D11" w:rsidRPr="0093789E" w:rsidTr="00964D11">
        <w:tc>
          <w:tcPr>
            <w:tcW w:w="5000" w:type="pct"/>
            <w:shd w:val="clear" w:color="auto" w:fill="DAEEF3" w:themeFill="accent5" w:themeFillTint="33"/>
          </w:tcPr>
          <w:p w:rsidR="00964D11" w:rsidRPr="0093789E" w:rsidRDefault="00964D11" w:rsidP="00964D11">
            <w:pPr>
              <w:pStyle w:val="AHPRANumberedlistlevel1"/>
            </w:pPr>
            <w:r w:rsidRPr="0093789E">
              <w:t xml:space="preserve">Is the content of the </w:t>
            </w:r>
            <w:r>
              <w:t xml:space="preserve">draft revised </w:t>
            </w:r>
            <w:r w:rsidRPr="0071260D">
              <w:t xml:space="preserve">Registration standard: </w:t>
            </w:r>
            <w:r>
              <w:t>PII</w:t>
            </w:r>
            <w:r w:rsidRPr="0071260D">
              <w:t xml:space="preserve"> arrangements</w:t>
            </w:r>
            <w:r>
              <w:t xml:space="preserve"> helpful, clear, </w:t>
            </w:r>
            <w:r w:rsidRPr="0093789E">
              <w:t>relevant</w:t>
            </w:r>
            <w:r>
              <w:t xml:space="preserve"> and more workable than the current standard</w:t>
            </w:r>
            <w:r w:rsidRPr="0093789E">
              <w:t>?</w:t>
            </w:r>
          </w:p>
        </w:tc>
      </w:tr>
      <w:tr w:rsidR="00964D11" w:rsidRPr="0093789E" w:rsidTr="00964D11">
        <w:tc>
          <w:tcPr>
            <w:tcW w:w="5000" w:type="pct"/>
            <w:shd w:val="clear" w:color="auto" w:fill="auto"/>
          </w:tcPr>
          <w:p w:rsidR="00964D11" w:rsidRDefault="00964D11" w:rsidP="00964D11">
            <w:pPr>
              <w:pStyle w:val="AHPRAtabletext"/>
            </w:pPr>
          </w:p>
          <w:p w:rsidR="00964D11" w:rsidRDefault="00964D11" w:rsidP="00964D11">
            <w:pPr>
              <w:pStyle w:val="AHPRAtabletext"/>
            </w:pPr>
          </w:p>
          <w:p w:rsidR="00964D11" w:rsidRPr="0093789E" w:rsidRDefault="00964D11" w:rsidP="00964D11">
            <w:pPr>
              <w:pStyle w:val="AHPRAtabletext"/>
            </w:pPr>
          </w:p>
        </w:tc>
      </w:tr>
      <w:tr w:rsidR="00964D11" w:rsidRPr="0093789E" w:rsidTr="00964D11">
        <w:tc>
          <w:tcPr>
            <w:tcW w:w="5000" w:type="pct"/>
            <w:shd w:val="clear" w:color="auto" w:fill="DAEEF3" w:themeFill="accent5" w:themeFillTint="33"/>
          </w:tcPr>
          <w:p w:rsidR="00964D11" w:rsidRPr="0093789E" w:rsidRDefault="00964D11" w:rsidP="00964D11">
            <w:pPr>
              <w:pStyle w:val="AHPRANumberedlistlevel1"/>
            </w:pPr>
            <w:r w:rsidRPr="0093789E">
              <w:t xml:space="preserve">Is there any content that needs to be changed or deleted in the </w:t>
            </w:r>
            <w:r>
              <w:t xml:space="preserve">draft revised </w:t>
            </w:r>
            <w:r w:rsidRPr="0071260D">
              <w:t xml:space="preserve">Registration standard: </w:t>
            </w:r>
            <w:r>
              <w:t>PII</w:t>
            </w:r>
            <w:r w:rsidRPr="0071260D">
              <w:t xml:space="preserve"> arrangements</w:t>
            </w:r>
            <w:r w:rsidRPr="0093789E">
              <w:t>?</w:t>
            </w:r>
          </w:p>
        </w:tc>
      </w:tr>
      <w:tr w:rsidR="00964D11" w:rsidRPr="0093789E" w:rsidTr="00964D11">
        <w:tc>
          <w:tcPr>
            <w:tcW w:w="5000" w:type="pct"/>
          </w:tcPr>
          <w:p w:rsidR="00964D11" w:rsidRDefault="00964D11" w:rsidP="00964D11">
            <w:pPr>
              <w:pStyle w:val="AHPRAtabletext"/>
            </w:pPr>
          </w:p>
          <w:p w:rsidR="00964D11" w:rsidRDefault="00964D11" w:rsidP="00964D11">
            <w:pPr>
              <w:pStyle w:val="AHPRAtabletext"/>
            </w:pPr>
          </w:p>
          <w:p w:rsidR="00964D11" w:rsidRPr="0093789E" w:rsidRDefault="00964D11" w:rsidP="00964D11">
            <w:pPr>
              <w:pStyle w:val="AHPRAtabletext"/>
            </w:pPr>
          </w:p>
        </w:tc>
      </w:tr>
      <w:tr w:rsidR="00964D11" w:rsidRPr="0093789E" w:rsidTr="00964D11">
        <w:tc>
          <w:tcPr>
            <w:tcW w:w="5000" w:type="pct"/>
            <w:shd w:val="clear" w:color="auto" w:fill="DAEEF3" w:themeFill="accent5" w:themeFillTint="33"/>
          </w:tcPr>
          <w:p w:rsidR="00964D11" w:rsidRPr="0093789E" w:rsidRDefault="00964D11" w:rsidP="00964D11">
            <w:pPr>
              <w:pStyle w:val="AHPRANumberedlistlevel1"/>
            </w:pPr>
            <w:r w:rsidRPr="0093789E">
              <w:lastRenderedPageBreak/>
              <w:t xml:space="preserve">Is there anything missing that needs to be added to the </w:t>
            </w:r>
            <w:r>
              <w:t xml:space="preserve">draft revised </w:t>
            </w:r>
            <w:r w:rsidRPr="0071260D">
              <w:t xml:space="preserve">Registration standard: </w:t>
            </w:r>
            <w:r>
              <w:t>PII</w:t>
            </w:r>
            <w:r w:rsidRPr="0071260D">
              <w:t xml:space="preserve"> arrangements</w:t>
            </w:r>
            <w:r w:rsidRPr="0093789E">
              <w:t>?</w:t>
            </w:r>
          </w:p>
        </w:tc>
      </w:tr>
      <w:tr w:rsidR="00964D11" w:rsidRPr="0093789E" w:rsidTr="00964D11">
        <w:tc>
          <w:tcPr>
            <w:tcW w:w="5000" w:type="pct"/>
          </w:tcPr>
          <w:p w:rsidR="00964D11" w:rsidRDefault="00964D11" w:rsidP="00964D11">
            <w:pPr>
              <w:pStyle w:val="AHPRAtabletext"/>
            </w:pPr>
          </w:p>
          <w:p w:rsidR="00964D11" w:rsidRDefault="00964D11" w:rsidP="00964D11">
            <w:pPr>
              <w:pStyle w:val="AHPRAtabletext"/>
            </w:pPr>
          </w:p>
          <w:p w:rsidR="00964D11" w:rsidRPr="0093789E" w:rsidRDefault="00964D11" w:rsidP="00964D11">
            <w:pPr>
              <w:pStyle w:val="AHPRAtabletext"/>
            </w:pPr>
          </w:p>
        </w:tc>
      </w:tr>
      <w:tr w:rsidR="00964D11" w:rsidRPr="0093789E" w:rsidTr="00964D11">
        <w:tc>
          <w:tcPr>
            <w:tcW w:w="5000" w:type="pct"/>
            <w:shd w:val="clear" w:color="auto" w:fill="DAEEF3" w:themeFill="accent5" w:themeFillTint="33"/>
          </w:tcPr>
          <w:p w:rsidR="00964D11" w:rsidRPr="0093789E" w:rsidRDefault="00964D11" w:rsidP="00964D11">
            <w:pPr>
              <w:pStyle w:val="AHPRANumberedlistlevel1"/>
            </w:pPr>
            <w:r w:rsidRPr="0093789E">
              <w:t xml:space="preserve">Do you have any other comments on the </w:t>
            </w:r>
            <w:r>
              <w:t xml:space="preserve">draft revised </w:t>
            </w:r>
            <w:r w:rsidRPr="0071260D">
              <w:t xml:space="preserve">Registration standard: </w:t>
            </w:r>
            <w:r>
              <w:t>PII</w:t>
            </w:r>
            <w:r w:rsidRPr="0071260D">
              <w:t xml:space="preserve"> arrangements</w:t>
            </w:r>
            <w:r w:rsidRPr="0093789E">
              <w:t>?</w:t>
            </w:r>
          </w:p>
        </w:tc>
      </w:tr>
      <w:tr w:rsidR="00964D11" w:rsidRPr="0093789E" w:rsidTr="00964D11">
        <w:tc>
          <w:tcPr>
            <w:tcW w:w="5000" w:type="pct"/>
          </w:tcPr>
          <w:p w:rsidR="00964D11" w:rsidRDefault="00964D11" w:rsidP="00964D11">
            <w:pPr>
              <w:pStyle w:val="AHPRAtabletext"/>
            </w:pPr>
          </w:p>
          <w:p w:rsidR="00964D11" w:rsidRDefault="00964D11" w:rsidP="00964D11">
            <w:pPr>
              <w:pStyle w:val="AHPRAtabletext"/>
            </w:pPr>
          </w:p>
          <w:p w:rsidR="00964D11" w:rsidRPr="0093789E" w:rsidRDefault="00964D11" w:rsidP="00964D11">
            <w:pPr>
              <w:pStyle w:val="AHPRAtabletext"/>
            </w:pPr>
          </w:p>
        </w:tc>
      </w:tr>
      <w:tr w:rsidR="00964D11" w:rsidRPr="0093789E" w:rsidTr="00964D11">
        <w:tc>
          <w:tcPr>
            <w:tcW w:w="5000" w:type="pct"/>
            <w:shd w:val="clear" w:color="auto" w:fill="DAEEF3" w:themeFill="accent5" w:themeFillTint="33"/>
          </w:tcPr>
          <w:p w:rsidR="00964D11" w:rsidRPr="001D5537" w:rsidRDefault="00964D11" w:rsidP="00964D11">
            <w:pPr>
              <w:pStyle w:val="AHPRANumberedlistlevel1"/>
            </w:pPr>
            <w:r>
              <w:t xml:space="preserve">Do you </w:t>
            </w:r>
            <w:r w:rsidRPr="001D5537">
              <w:t>think</w:t>
            </w:r>
            <w:r>
              <w:t xml:space="preserve"> that that the current review period of at least every five years is appropriate or would an alternative period be appropriate e.g. three years, with the option to review earlier if the need arises?</w:t>
            </w:r>
          </w:p>
        </w:tc>
      </w:tr>
      <w:tr w:rsidR="00964D11" w:rsidRPr="0093789E" w:rsidTr="00964D11">
        <w:tc>
          <w:tcPr>
            <w:tcW w:w="5000" w:type="pct"/>
          </w:tcPr>
          <w:p w:rsidR="00964D11" w:rsidRDefault="00964D11" w:rsidP="00964D11">
            <w:pPr>
              <w:pStyle w:val="AHPRAtabletext"/>
            </w:pPr>
          </w:p>
          <w:p w:rsidR="00964D11" w:rsidRDefault="00964D11" w:rsidP="00964D11">
            <w:pPr>
              <w:pStyle w:val="AHPRAtabletext"/>
            </w:pPr>
          </w:p>
          <w:p w:rsidR="00964D11" w:rsidRDefault="00964D11" w:rsidP="00964D11">
            <w:pPr>
              <w:pStyle w:val="AHPRAtabletext"/>
            </w:pPr>
          </w:p>
        </w:tc>
      </w:tr>
    </w:tbl>
    <w:p w:rsidR="00964D11" w:rsidRDefault="00964D11" w:rsidP="00964D11">
      <w:pPr>
        <w:pStyle w:val="AHPRAbody"/>
      </w:pPr>
    </w:p>
    <w:p w:rsidR="00964D11" w:rsidRDefault="00964D11" w:rsidP="00964D11">
      <w:pPr>
        <w:pStyle w:val="AHPRAbody"/>
      </w:pPr>
    </w:p>
    <w:tbl>
      <w:tblPr>
        <w:tblStyle w:val="TableGrid"/>
        <w:tblW w:w="4942" w:type="pct"/>
        <w:tblInd w:w="108" w:type="dxa"/>
        <w:tblLook w:val="04A0"/>
      </w:tblPr>
      <w:tblGrid>
        <w:gridCol w:w="9601"/>
      </w:tblGrid>
      <w:tr w:rsidR="00964D11" w:rsidRPr="0093789E" w:rsidTr="00964D11">
        <w:trPr>
          <w:tblHeader/>
        </w:trPr>
        <w:tc>
          <w:tcPr>
            <w:tcW w:w="5000" w:type="pct"/>
            <w:shd w:val="clear" w:color="auto" w:fill="F2F2F2" w:themeFill="background1" w:themeFillShade="F2"/>
          </w:tcPr>
          <w:p w:rsidR="00964D11" w:rsidRDefault="00964D11" w:rsidP="00964D11">
            <w:pPr>
              <w:pStyle w:val="AHPRAtableheading"/>
            </w:pPr>
            <w:r>
              <w:t xml:space="preserve">Registration standard: </w:t>
            </w:r>
            <w:r w:rsidRPr="0093789E">
              <w:t>Continuing professional development</w:t>
            </w:r>
            <w:r>
              <w:t xml:space="preserve"> </w:t>
            </w:r>
            <w:r w:rsidR="00720680">
              <w:t xml:space="preserve">for nurses </w:t>
            </w:r>
            <w:r>
              <w:t>(CPD)</w:t>
            </w:r>
          </w:p>
          <w:p w:rsidR="00964D11" w:rsidRPr="00964D11" w:rsidRDefault="00964D11" w:rsidP="00964D11">
            <w:pPr>
              <w:pStyle w:val="AHPRAtableheading"/>
              <w:rPr>
                <w:b w:val="0"/>
                <w:i/>
                <w:iCs/>
              </w:rPr>
            </w:pPr>
            <w:r w:rsidRPr="00964D11">
              <w:rPr>
                <w:b w:val="0"/>
                <w:i/>
                <w:iCs/>
              </w:rPr>
              <w:t>Please provide your responses to any or all questions in the blank boxes below</w:t>
            </w:r>
          </w:p>
        </w:tc>
      </w:tr>
      <w:tr w:rsidR="00964D11" w:rsidRPr="0093789E" w:rsidTr="00964D11">
        <w:tc>
          <w:tcPr>
            <w:tcW w:w="5000" w:type="pct"/>
            <w:shd w:val="clear" w:color="auto" w:fill="DAEEF3" w:themeFill="accent5" w:themeFillTint="33"/>
          </w:tcPr>
          <w:p w:rsidR="00964D11" w:rsidRPr="00B12E0A" w:rsidRDefault="00964D11" w:rsidP="00CE1FC4">
            <w:pPr>
              <w:pStyle w:val="AHPRANumberedlistlevel1"/>
            </w:pPr>
            <w:r>
              <w:t>From your perspective h</w:t>
            </w:r>
            <w:r w:rsidRPr="0093789E">
              <w:t>ow is the current CPD registration standard working?</w:t>
            </w:r>
            <w:r>
              <w:t xml:space="preserve"> </w:t>
            </w:r>
          </w:p>
        </w:tc>
      </w:tr>
      <w:tr w:rsidR="00964D11" w:rsidRPr="00B12E0A" w:rsidTr="00964D11">
        <w:tc>
          <w:tcPr>
            <w:tcW w:w="5000" w:type="pct"/>
          </w:tcPr>
          <w:p w:rsidR="00964D11" w:rsidRPr="00B12E0A" w:rsidRDefault="00964D11" w:rsidP="00964D11">
            <w:pPr>
              <w:pStyle w:val="AHPRAtabletext"/>
            </w:pPr>
          </w:p>
          <w:p w:rsidR="00964D11" w:rsidRPr="00B12E0A" w:rsidRDefault="00964D11" w:rsidP="00964D11">
            <w:pPr>
              <w:pStyle w:val="AHPRAtabletext"/>
            </w:pPr>
          </w:p>
          <w:p w:rsidR="00964D11" w:rsidRPr="00B12E0A" w:rsidRDefault="00964D11" w:rsidP="00964D11">
            <w:pPr>
              <w:pStyle w:val="AHPRAtabletext"/>
            </w:pPr>
          </w:p>
        </w:tc>
      </w:tr>
      <w:tr w:rsidR="00964D11" w:rsidRPr="00E07D13" w:rsidTr="00964D11">
        <w:tc>
          <w:tcPr>
            <w:tcW w:w="5000" w:type="pct"/>
            <w:shd w:val="clear" w:color="auto" w:fill="DAEEF3" w:themeFill="accent5" w:themeFillTint="33"/>
          </w:tcPr>
          <w:p w:rsidR="00964D11" w:rsidRPr="00E07D13" w:rsidRDefault="00964D11" w:rsidP="00964D11">
            <w:pPr>
              <w:pStyle w:val="AHPRANumberedlistlevel1"/>
              <w:rPr>
                <w:szCs w:val="20"/>
              </w:rPr>
            </w:pPr>
            <w:r w:rsidRPr="0093789E">
              <w:t xml:space="preserve">Is the content of the </w:t>
            </w:r>
            <w:r>
              <w:t xml:space="preserve">draft revised </w:t>
            </w:r>
            <w:r>
              <w:rPr>
                <w:szCs w:val="20"/>
              </w:rPr>
              <w:t>R</w:t>
            </w:r>
            <w:r w:rsidRPr="0093789E">
              <w:rPr>
                <w:szCs w:val="20"/>
              </w:rPr>
              <w:t>egistration standard</w:t>
            </w:r>
            <w:r>
              <w:rPr>
                <w:szCs w:val="20"/>
              </w:rPr>
              <w:t>:</w:t>
            </w:r>
            <w:r>
              <w:t xml:space="preserve"> CPD helpful, clear, </w:t>
            </w:r>
            <w:r w:rsidRPr="0093789E">
              <w:t>relevant</w:t>
            </w:r>
            <w:r>
              <w:t xml:space="preserve"> and more workable than the current standard</w:t>
            </w:r>
            <w:r w:rsidRPr="0093789E">
              <w:t>?</w:t>
            </w:r>
          </w:p>
        </w:tc>
      </w:tr>
      <w:tr w:rsidR="00964D11" w:rsidRPr="00E07D13" w:rsidTr="00964D11">
        <w:tc>
          <w:tcPr>
            <w:tcW w:w="5000" w:type="pct"/>
            <w:shd w:val="clear" w:color="auto" w:fill="auto"/>
          </w:tcPr>
          <w:p w:rsidR="00964D11" w:rsidRPr="00E07D13" w:rsidRDefault="00964D11" w:rsidP="00964D11">
            <w:pPr>
              <w:pStyle w:val="AHPRAtabletext"/>
            </w:pPr>
          </w:p>
          <w:p w:rsidR="00964D11" w:rsidRPr="00E07D13" w:rsidRDefault="00964D11" w:rsidP="00964D11">
            <w:pPr>
              <w:pStyle w:val="AHPRAtabletext"/>
            </w:pPr>
          </w:p>
          <w:p w:rsidR="00964D11" w:rsidRPr="00E07D13" w:rsidRDefault="00964D11" w:rsidP="00964D11">
            <w:pPr>
              <w:pStyle w:val="AHPRAtabletext"/>
            </w:pPr>
          </w:p>
        </w:tc>
      </w:tr>
      <w:tr w:rsidR="00964D11" w:rsidRPr="00E07D13" w:rsidTr="00964D11">
        <w:tc>
          <w:tcPr>
            <w:tcW w:w="5000" w:type="pct"/>
            <w:shd w:val="clear" w:color="auto" w:fill="DAEEF3" w:themeFill="accent5" w:themeFillTint="33"/>
          </w:tcPr>
          <w:p w:rsidR="00964D11" w:rsidRPr="00E07D13" w:rsidRDefault="00964D11" w:rsidP="00964D11">
            <w:pPr>
              <w:pStyle w:val="AHPRANumberedlistlevel1"/>
              <w:rPr>
                <w:szCs w:val="20"/>
              </w:rPr>
            </w:pPr>
            <w:r w:rsidRPr="0093789E">
              <w:t xml:space="preserve">Is there any content that needs to be changed or deleted in the </w:t>
            </w:r>
            <w:r>
              <w:t xml:space="preserve">draft revised </w:t>
            </w:r>
            <w:r>
              <w:rPr>
                <w:szCs w:val="20"/>
              </w:rPr>
              <w:t>R</w:t>
            </w:r>
            <w:r w:rsidRPr="0093789E">
              <w:rPr>
                <w:szCs w:val="20"/>
              </w:rPr>
              <w:t>egistration standard</w:t>
            </w:r>
            <w:r>
              <w:rPr>
                <w:szCs w:val="20"/>
              </w:rPr>
              <w:t>:</w:t>
            </w:r>
            <w:r>
              <w:t xml:space="preserve"> CPD</w:t>
            </w:r>
            <w:r w:rsidRPr="0093789E">
              <w:t>?</w:t>
            </w:r>
          </w:p>
        </w:tc>
      </w:tr>
      <w:tr w:rsidR="00964D11" w:rsidRPr="00E07D13" w:rsidTr="00964D11">
        <w:tc>
          <w:tcPr>
            <w:tcW w:w="5000" w:type="pct"/>
          </w:tcPr>
          <w:p w:rsidR="00964D11" w:rsidRPr="00E07D13" w:rsidRDefault="00964D11" w:rsidP="00964D11">
            <w:pPr>
              <w:pStyle w:val="AHPRAtabletext"/>
            </w:pPr>
          </w:p>
          <w:p w:rsidR="00964D11" w:rsidRPr="00E07D13" w:rsidRDefault="00964D11" w:rsidP="00964D11">
            <w:pPr>
              <w:pStyle w:val="AHPRAtabletext"/>
            </w:pPr>
          </w:p>
          <w:p w:rsidR="00964D11" w:rsidRPr="00E07D13" w:rsidRDefault="00964D11" w:rsidP="00964D11">
            <w:pPr>
              <w:pStyle w:val="AHPRAtabletext"/>
            </w:pPr>
          </w:p>
        </w:tc>
      </w:tr>
      <w:tr w:rsidR="00964D11" w:rsidRPr="00E07D13" w:rsidTr="00964D11">
        <w:tc>
          <w:tcPr>
            <w:tcW w:w="5000" w:type="pct"/>
            <w:shd w:val="clear" w:color="auto" w:fill="DAEEF3" w:themeFill="accent5" w:themeFillTint="33"/>
          </w:tcPr>
          <w:p w:rsidR="00964D11" w:rsidRPr="0023733D" w:rsidRDefault="00964D11" w:rsidP="00964D11">
            <w:pPr>
              <w:pStyle w:val="AHPRANumberedlistlevel1"/>
            </w:pPr>
            <w:r w:rsidRPr="00E07D13">
              <w:t xml:space="preserve">Is there anything missing that needs to be added to the </w:t>
            </w:r>
            <w:r>
              <w:t>draft revised R</w:t>
            </w:r>
            <w:r w:rsidRPr="0093789E">
              <w:t>egistration standard</w:t>
            </w:r>
            <w:r>
              <w:t>: CPD</w:t>
            </w:r>
            <w:r w:rsidRPr="00E07D13">
              <w:t>?</w:t>
            </w:r>
          </w:p>
        </w:tc>
      </w:tr>
      <w:tr w:rsidR="00964D11" w:rsidRPr="00E07D13" w:rsidTr="00964D11">
        <w:tc>
          <w:tcPr>
            <w:tcW w:w="5000" w:type="pct"/>
          </w:tcPr>
          <w:p w:rsidR="00964D11" w:rsidRPr="00E07D13" w:rsidRDefault="00964D11" w:rsidP="00964D11">
            <w:pPr>
              <w:pStyle w:val="AHPRAtabletext"/>
            </w:pPr>
          </w:p>
          <w:p w:rsidR="00964D11" w:rsidRPr="00E07D13" w:rsidRDefault="00964D11" w:rsidP="00964D11">
            <w:pPr>
              <w:pStyle w:val="AHPRAtabletext"/>
            </w:pPr>
          </w:p>
          <w:p w:rsidR="00964D11" w:rsidRPr="00E07D13" w:rsidRDefault="00964D11" w:rsidP="00964D11">
            <w:pPr>
              <w:pStyle w:val="AHPRAtabletext"/>
            </w:pPr>
          </w:p>
        </w:tc>
      </w:tr>
      <w:tr w:rsidR="00964D11" w:rsidRPr="00E07D13" w:rsidTr="00964D11">
        <w:tc>
          <w:tcPr>
            <w:tcW w:w="5000" w:type="pct"/>
            <w:shd w:val="clear" w:color="auto" w:fill="DAEEF3" w:themeFill="accent5" w:themeFillTint="33"/>
          </w:tcPr>
          <w:p w:rsidR="00964D11" w:rsidRPr="00E07D13" w:rsidRDefault="00964D11" w:rsidP="00964D11">
            <w:pPr>
              <w:pStyle w:val="AHPRANumberedlistlevel1"/>
            </w:pPr>
            <w:r w:rsidRPr="00E07D13">
              <w:t xml:space="preserve">Do you have any other comments on the </w:t>
            </w:r>
            <w:r>
              <w:t>draft revised R</w:t>
            </w:r>
            <w:r w:rsidRPr="0093789E">
              <w:t>egistration standard</w:t>
            </w:r>
            <w:r>
              <w:t>: CPD</w:t>
            </w:r>
            <w:r w:rsidRPr="00E07D13">
              <w:t>?</w:t>
            </w:r>
          </w:p>
        </w:tc>
      </w:tr>
      <w:tr w:rsidR="00964D11" w:rsidRPr="00E07D13" w:rsidTr="00964D11">
        <w:tc>
          <w:tcPr>
            <w:tcW w:w="5000" w:type="pct"/>
          </w:tcPr>
          <w:p w:rsidR="00964D11" w:rsidRPr="00E07D13" w:rsidRDefault="00964D11" w:rsidP="00964D11">
            <w:pPr>
              <w:pStyle w:val="AHPRAtabletext"/>
            </w:pPr>
          </w:p>
          <w:p w:rsidR="00964D11" w:rsidRPr="00E07D13" w:rsidRDefault="00964D11" w:rsidP="00964D11">
            <w:pPr>
              <w:pStyle w:val="AHPRAtabletext"/>
            </w:pPr>
          </w:p>
          <w:p w:rsidR="00964D11" w:rsidRPr="00E07D13" w:rsidRDefault="00964D11" w:rsidP="00964D11">
            <w:pPr>
              <w:pStyle w:val="AHPRAtabletext"/>
            </w:pPr>
          </w:p>
        </w:tc>
      </w:tr>
      <w:tr w:rsidR="00964D11" w:rsidRPr="0093789E" w:rsidTr="00964D11">
        <w:tc>
          <w:tcPr>
            <w:tcW w:w="5000" w:type="pct"/>
            <w:shd w:val="clear" w:color="auto" w:fill="DAEEF3" w:themeFill="accent5" w:themeFillTint="33"/>
          </w:tcPr>
          <w:p w:rsidR="00964D11" w:rsidRPr="001D5537" w:rsidRDefault="00964D11" w:rsidP="00964D11">
            <w:pPr>
              <w:pStyle w:val="AHPRANumberedlistlevel1"/>
            </w:pPr>
            <w:r>
              <w:t xml:space="preserve">Do you </w:t>
            </w:r>
            <w:r w:rsidRPr="001D5537">
              <w:t>think</w:t>
            </w:r>
            <w:r>
              <w:t xml:space="preserve"> that that the current review period of at least every five years is appropriate or would an alternative period be appropriate e.g. three years, with the option to review earlier if the need arises?</w:t>
            </w:r>
          </w:p>
        </w:tc>
      </w:tr>
      <w:tr w:rsidR="00964D11" w:rsidRPr="0093789E" w:rsidTr="00964D11">
        <w:tc>
          <w:tcPr>
            <w:tcW w:w="5000" w:type="pct"/>
          </w:tcPr>
          <w:p w:rsidR="00964D11" w:rsidRDefault="00964D11" w:rsidP="00964D11">
            <w:pPr>
              <w:pStyle w:val="AHPRAtabletext"/>
            </w:pPr>
          </w:p>
          <w:p w:rsidR="00964D11" w:rsidRDefault="00964D11" w:rsidP="00964D11">
            <w:pPr>
              <w:pStyle w:val="AHPRAtabletext"/>
            </w:pPr>
          </w:p>
          <w:p w:rsidR="00964D11" w:rsidRDefault="00964D11" w:rsidP="00964D11">
            <w:pPr>
              <w:pStyle w:val="AHPRAtabletext"/>
            </w:pPr>
          </w:p>
        </w:tc>
      </w:tr>
    </w:tbl>
    <w:p w:rsidR="00964D11" w:rsidRDefault="00964D11" w:rsidP="00CE1FC4">
      <w:pPr>
        <w:pStyle w:val="AHPRAbody"/>
      </w:pPr>
    </w:p>
    <w:p w:rsidR="00964D11" w:rsidRDefault="00964D11" w:rsidP="00CE1FC4">
      <w:pPr>
        <w:pStyle w:val="AHPRAbody"/>
      </w:pPr>
    </w:p>
    <w:tbl>
      <w:tblPr>
        <w:tblStyle w:val="TableGrid"/>
        <w:tblW w:w="4942" w:type="pct"/>
        <w:tblInd w:w="108" w:type="dxa"/>
        <w:tblLook w:val="04A0"/>
      </w:tblPr>
      <w:tblGrid>
        <w:gridCol w:w="9601"/>
      </w:tblGrid>
      <w:tr w:rsidR="00720680" w:rsidRPr="0093789E" w:rsidTr="00857AF2">
        <w:trPr>
          <w:tblHeader/>
        </w:trPr>
        <w:tc>
          <w:tcPr>
            <w:tcW w:w="5000" w:type="pct"/>
            <w:shd w:val="clear" w:color="auto" w:fill="F2F2F2" w:themeFill="background1" w:themeFillShade="F2"/>
          </w:tcPr>
          <w:p w:rsidR="00720680" w:rsidRDefault="00720680" w:rsidP="00857AF2">
            <w:pPr>
              <w:pStyle w:val="AHPRAtableheading"/>
            </w:pPr>
            <w:r>
              <w:lastRenderedPageBreak/>
              <w:t xml:space="preserve">Registration standard: </w:t>
            </w:r>
            <w:r w:rsidRPr="0093789E">
              <w:t>Continuing professional development</w:t>
            </w:r>
            <w:r>
              <w:t xml:space="preserve"> for midwives (CPD)</w:t>
            </w:r>
          </w:p>
          <w:p w:rsidR="00720680" w:rsidRPr="00964D11" w:rsidRDefault="00720680" w:rsidP="00857AF2">
            <w:pPr>
              <w:pStyle w:val="AHPRAtableheading"/>
              <w:rPr>
                <w:b w:val="0"/>
                <w:i/>
                <w:iCs/>
              </w:rPr>
            </w:pPr>
            <w:r w:rsidRPr="00964D11">
              <w:rPr>
                <w:b w:val="0"/>
                <w:i/>
                <w:iCs/>
              </w:rPr>
              <w:t>Please provide your responses to any or all questions in the blank boxes below</w:t>
            </w:r>
          </w:p>
        </w:tc>
      </w:tr>
      <w:tr w:rsidR="00720680" w:rsidRPr="0093789E" w:rsidTr="00857AF2">
        <w:tc>
          <w:tcPr>
            <w:tcW w:w="5000" w:type="pct"/>
            <w:shd w:val="clear" w:color="auto" w:fill="DAEEF3" w:themeFill="accent5" w:themeFillTint="33"/>
          </w:tcPr>
          <w:p w:rsidR="00720680" w:rsidRPr="00B12E0A" w:rsidRDefault="00720680" w:rsidP="00720680">
            <w:pPr>
              <w:pStyle w:val="AHPRANumberedlistlevel1"/>
            </w:pPr>
            <w:r>
              <w:t>From your perspective</w:t>
            </w:r>
            <w:r w:rsidRPr="0093789E">
              <w:t xml:space="preserve"> is the </w:t>
            </w:r>
            <w:r>
              <w:t xml:space="preserve">separation of the </w:t>
            </w:r>
            <w:r w:rsidRPr="0093789E">
              <w:t xml:space="preserve">CPD registration standard </w:t>
            </w:r>
            <w:r>
              <w:t>useful</w:t>
            </w:r>
            <w:r w:rsidRPr="0093789E">
              <w:t>?</w:t>
            </w:r>
            <w:r>
              <w:t xml:space="preserve"> </w:t>
            </w:r>
          </w:p>
        </w:tc>
      </w:tr>
      <w:tr w:rsidR="00720680" w:rsidRPr="00B12E0A" w:rsidTr="00857AF2">
        <w:tc>
          <w:tcPr>
            <w:tcW w:w="5000" w:type="pct"/>
          </w:tcPr>
          <w:p w:rsidR="00720680" w:rsidRPr="00B12E0A" w:rsidRDefault="00720680" w:rsidP="00857AF2">
            <w:pPr>
              <w:pStyle w:val="AHPRAtabletext"/>
            </w:pPr>
          </w:p>
          <w:p w:rsidR="00720680" w:rsidRPr="00B12E0A" w:rsidRDefault="00720680" w:rsidP="00857AF2">
            <w:pPr>
              <w:pStyle w:val="AHPRAtabletext"/>
            </w:pPr>
          </w:p>
          <w:p w:rsidR="00720680" w:rsidRPr="00B12E0A" w:rsidRDefault="00720680" w:rsidP="00857AF2">
            <w:pPr>
              <w:pStyle w:val="AHPRAtabletext"/>
            </w:pPr>
          </w:p>
        </w:tc>
      </w:tr>
      <w:tr w:rsidR="00720680" w:rsidRPr="00E07D13" w:rsidTr="00857AF2">
        <w:tc>
          <w:tcPr>
            <w:tcW w:w="5000" w:type="pct"/>
            <w:shd w:val="clear" w:color="auto" w:fill="DAEEF3" w:themeFill="accent5" w:themeFillTint="33"/>
          </w:tcPr>
          <w:p w:rsidR="00720680" w:rsidRPr="00E07D13" w:rsidRDefault="00720680" w:rsidP="00857AF2">
            <w:pPr>
              <w:pStyle w:val="AHPRANumberedlistlevel1"/>
              <w:rPr>
                <w:szCs w:val="20"/>
              </w:rPr>
            </w:pPr>
            <w:r w:rsidRPr="0093789E">
              <w:t xml:space="preserve">Is the content of the </w:t>
            </w:r>
            <w:r>
              <w:t xml:space="preserve">draft revised </w:t>
            </w:r>
            <w:r>
              <w:rPr>
                <w:szCs w:val="20"/>
              </w:rPr>
              <w:t>R</w:t>
            </w:r>
            <w:r w:rsidRPr="0093789E">
              <w:rPr>
                <w:szCs w:val="20"/>
              </w:rPr>
              <w:t>egistration standard</w:t>
            </w:r>
            <w:r>
              <w:rPr>
                <w:szCs w:val="20"/>
              </w:rPr>
              <w:t>:</w:t>
            </w:r>
            <w:r>
              <w:t xml:space="preserve"> CPD helpful, clear, </w:t>
            </w:r>
            <w:r w:rsidRPr="0093789E">
              <w:t>relevant</w:t>
            </w:r>
            <w:r>
              <w:t xml:space="preserve"> and more workable than the current standard</w:t>
            </w:r>
            <w:r w:rsidRPr="0093789E">
              <w:t>?</w:t>
            </w:r>
          </w:p>
        </w:tc>
      </w:tr>
      <w:tr w:rsidR="00720680" w:rsidRPr="00E07D13" w:rsidTr="00857AF2">
        <w:tc>
          <w:tcPr>
            <w:tcW w:w="5000" w:type="pct"/>
            <w:shd w:val="clear" w:color="auto" w:fill="auto"/>
          </w:tcPr>
          <w:p w:rsidR="00720680" w:rsidRPr="00E07D13" w:rsidRDefault="00720680" w:rsidP="00857AF2">
            <w:pPr>
              <w:pStyle w:val="AHPRAtabletext"/>
            </w:pPr>
          </w:p>
          <w:p w:rsidR="00720680" w:rsidRPr="00E07D13" w:rsidRDefault="00720680" w:rsidP="00857AF2">
            <w:pPr>
              <w:pStyle w:val="AHPRAtabletext"/>
            </w:pPr>
          </w:p>
          <w:p w:rsidR="00720680" w:rsidRPr="00E07D13" w:rsidRDefault="00720680" w:rsidP="00857AF2">
            <w:pPr>
              <w:pStyle w:val="AHPRAtabletext"/>
            </w:pPr>
          </w:p>
        </w:tc>
      </w:tr>
      <w:tr w:rsidR="00720680" w:rsidRPr="00E07D13" w:rsidTr="00857AF2">
        <w:tc>
          <w:tcPr>
            <w:tcW w:w="5000" w:type="pct"/>
            <w:shd w:val="clear" w:color="auto" w:fill="DAEEF3" w:themeFill="accent5" w:themeFillTint="33"/>
          </w:tcPr>
          <w:p w:rsidR="00720680" w:rsidRPr="00E07D13" w:rsidRDefault="00720680" w:rsidP="00857AF2">
            <w:pPr>
              <w:pStyle w:val="AHPRANumberedlistlevel1"/>
              <w:rPr>
                <w:szCs w:val="20"/>
              </w:rPr>
            </w:pPr>
            <w:r w:rsidRPr="0093789E">
              <w:t xml:space="preserve">Is there any content that needs to be changed or deleted in the </w:t>
            </w:r>
            <w:r>
              <w:t xml:space="preserve">draft revised </w:t>
            </w:r>
            <w:r>
              <w:rPr>
                <w:szCs w:val="20"/>
              </w:rPr>
              <w:t>R</w:t>
            </w:r>
            <w:r w:rsidRPr="0093789E">
              <w:rPr>
                <w:szCs w:val="20"/>
              </w:rPr>
              <w:t>egistration standard</w:t>
            </w:r>
            <w:r>
              <w:rPr>
                <w:szCs w:val="20"/>
              </w:rPr>
              <w:t>:</w:t>
            </w:r>
            <w:r>
              <w:t xml:space="preserve"> CPD</w:t>
            </w:r>
            <w:r w:rsidRPr="0093789E">
              <w:t>?</w:t>
            </w:r>
          </w:p>
        </w:tc>
      </w:tr>
      <w:tr w:rsidR="00720680" w:rsidRPr="00E07D13" w:rsidTr="00857AF2">
        <w:tc>
          <w:tcPr>
            <w:tcW w:w="5000" w:type="pct"/>
          </w:tcPr>
          <w:p w:rsidR="00720680" w:rsidRPr="00E07D13" w:rsidRDefault="00720680" w:rsidP="00857AF2">
            <w:pPr>
              <w:pStyle w:val="AHPRAtabletext"/>
            </w:pPr>
          </w:p>
          <w:p w:rsidR="00720680" w:rsidRPr="00E07D13" w:rsidRDefault="00720680" w:rsidP="00857AF2">
            <w:pPr>
              <w:pStyle w:val="AHPRAtabletext"/>
            </w:pPr>
          </w:p>
          <w:p w:rsidR="00720680" w:rsidRPr="00E07D13" w:rsidRDefault="00720680" w:rsidP="00857AF2">
            <w:pPr>
              <w:pStyle w:val="AHPRAtabletext"/>
            </w:pPr>
          </w:p>
        </w:tc>
      </w:tr>
      <w:tr w:rsidR="00720680" w:rsidRPr="00E07D13" w:rsidTr="00857AF2">
        <w:tc>
          <w:tcPr>
            <w:tcW w:w="5000" w:type="pct"/>
            <w:shd w:val="clear" w:color="auto" w:fill="DAEEF3" w:themeFill="accent5" w:themeFillTint="33"/>
          </w:tcPr>
          <w:p w:rsidR="00720680" w:rsidRPr="0023733D" w:rsidRDefault="00720680" w:rsidP="00857AF2">
            <w:pPr>
              <w:pStyle w:val="AHPRANumberedlistlevel1"/>
            </w:pPr>
            <w:r w:rsidRPr="00E07D13">
              <w:t xml:space="preserve">Is there anything missing that needs to be added to the </w:t>
            </w:r>
            <w:r>
              <w:t>draft revised R</w:t>
            </w:r>
            <w:r w:rsidRPr="0093789E">
              <w:t>egistration standard</w:t>
            </w:r>
            <w:r>
              <w:t>: CPD</w:t>
            </w:r>
            <w:r w:rsidRPr="00E07D13">
              <w:t>?</w:t>
            </w:r>
          </w:p>
        </w:tc>
      </w:tr>
      <w:tr w:rsidR="00720680" w:rsidRPr="00E07D13" w:rsidTr="00857AF2">
        <w:tc>
          <w:tcPr>
            <w:tcW w:w="5000" w:type="pct"/>
          </w:tcPr>
          <w:p w:rsidR="00720680" w:rsidRPr="00E07D13" w:rsidRDefault="00720680" w:rsidP="00857AF2">
            <w:pPr>
              <w:pStyle w:val="AHPRAtabletext"/>
            </w:pPr>
          </w:p>
          <w:p w:rsidR="00720680" w:rsidRPr="00E07D13" w:rsidRDefault="00720680" w:rsidP="00857AF2">
            <w:pPr>
              <w:pStyle w:val="AHPRAtabletext"/>
            </w:pPr>
          </w:p>
          <w:p w:rsidR="00720680" w:rsidRPr="00E07D13" w:rsidRDefault="00720680" w:rsidP="00857AF2">
            <w:pPr>
              <w:pStyle w:val="AHPRAtabletext"/>
            </w:pPr>
          </w:p>
        </w:tc>
      </w:tr>
      <w:tr w:rsidR="00720680" w:rsidRPr="00E07D13" w:rsidTr="00857AF2">
        <w:tc>
          <w:tcPr>
            <w:tcW w:w="5000" w:type="pct"/>
            <w:shd w:val="clear" w:color="auto" w:fill="DAEEF3" w:themeFill="accent5" w:themeFillTint="33"/>
          </w:tcPr>
          <w:p w:rsidR="00720680" w:rsidRPr="00E07D13" w:rsidRDefault="00720680" w:rsidP="00857AF2">
            <w:pPr>
              <w:pStyle w:val="AHPRANumberedlistlevel1"/>
            </w:pPr>
            <w:r w:rsidRPr="00E07D13">
              <w:t xml:space="preserve">Do you have any other comments on the </w:t>
            </w:r>
            <w:r>
              <w:t>draft revised R</w:t>
            </w:r>
            <w:r w:rsidRPr="0093789E">
              <w:t>egistration standard</w:t>
            </w:r>
            <w:r>
              <w:t>: CPD</w:t>
            </w:r>
            <w:r w:rsidRPr="00E07D13">
              <w:t>?</w:t>
            </w:r>
          </w:p>
        </w:tc>
      </w:tr>
      <w:tr w:rsidR="00720680" w:rsidRPr="00E07D13" w:rsidTr="00857AF2">
        <w:tc>
          <w:tcPr>
            <w:tcW w:w="5000" w:type="pct"/>
          </w:tcPr>
          <w:p w:rsidR="00720680" w:rsidRPr="00E07D13" w:rsidRDefault="00720680" w:rsidP="00857AF2">
            <w:pPr>
              <w:pStyle w:val="AHPRAtabletext"/>
            </w:pPr>
          </w:p>
          <w:p w:rsidR="00720680" w:rsidRPr="00E07D13" w:rsidRDefault="00720680" w:rsidP="00857AF2">
            <w:pPr>
              <w:pStyle w:val="AHPRAtabletext"/>
            </w:pPr>
          </w:p>
          <w:p w:rsidR="00720680" w:rsidRPr="00E07D13" w:rsidRDefault="00720680" w:rsidP="00857AF2">
            <w:pPr>
              <w:pStyle w:val="AHPRAtabletext"/>
            </w:pPr>
          </w:p>
        </w:tc>
      </w:tr>
      <w:tr w:rsidR="00720680" w:rsidRPr="0093789E" w:rsidTr="00857AF2">
        <w:tc>
          <w:tcPr>
            <w:tcW w:w="5000" w:type="pct"/>
            <w:shd w:val="clear" w:color="auto" w:fill="DAEEF3" w:themeFill="accent5" w:themeFillTint="33"/>
          </w:tcPr>
          <w:p w:rsidR="00720680" w:rsidRPr="001D5537" w:rsidRDefault="00720680" w:rsidP="00857AF2">
            <w:pPr>
              <w:pStyle w:val="AHPRANumberedlistlevel1"/>
            </w:pPr>
            <w:r>
              <w:t xml:space="preserve">Do you </w:t>
            </w:r>
            <w:r w:rsidRPr="001D5537">
              <w:t>think</w:t>
            </w:r>
            <w:r>
              <w:t xml:space="preserve"> that that the current review period of at least every five years is appropriate or would an alternative period be appropriate e.g. three years, with the option to review earlier if the need arises?</w:t>
            </w:r>
          </w:p>
        </w:tc>
      </w:tr>
    </w:tbl>
    <w:p w:rsidR="00720680" w:rsidRDefault="00720680"/>
    <w:p w:rsidR="00720680" w:rsidRDefault="00720680"/>
    <w:tbl>
      <w:tblPr>
        <w:tblStyle w:val="TableGrid"/>
        <w:tblW w:w="4942" w:type="pct"/>
        <w:tblInd w:w="108" w:type="dxa"/>
        <w:tblLook w:val="04A0"/>
      </w:tblPr>
      <w:tblGrid>
        <w:gridCol w:w="9601"/>
      </w:tblGrid>
      <w:tr w:rsidR="00964D11" w:rsidRPr="0093789E" w:rsidTr="00964D11">
        <w:trPr>
          <w:tblHeader/>
        </w:trPr>
        <w:tc>
          <w:tcPr>
            <w:tcW w:w="5000" w:type="pct"/>
            <w:shd w:val="clear" w:color="auto" w:fill="F2F2F2" w:themeFill="background1" w:themeFillShade="F2"/>
          </w:tcPr>
          <w:p w:rsidR="00964D11" w:rsidRDefault="00964D11" w:rsidP="00CE1FC4">
            <w:pPr>
              <w:pStyle w:val="AHPRAtableheading"/>
            </w:pPr>
            <w:r>
              <w:t>Guidelines on c</w:t>
            </w:r>
            <w:r w:rsidRPr="0093789E">
              <w:t>ontinuing professional development</w:t>
            </w:r>
            <w:r>
              <w:t xml:space="preserve"> (CPD) </w:t>
            </w:r>
          </w:p>
          <w:p w:rsidR="00964D11" w:rsidRPr="00CE1FC4" w:rsidRDefault="00964D11" w:rsidP="00CE1FC4">
            <w:pPr>
              <w:pStyle w:val="AHPRAtableheading"/>
              <w:rPr>
                <w:b w:val="0"/>
                <w:i/>
                <w:iCs/>
              </w:rPr>
            </w:pPr>
            <w:r w:rsidRPr="00CE1FC4">
              <w:rPr>
                <w:b w:val="0"/>
                <w:i/>
                <w:iCs/>
              </w:rPr>
              <w:t>Please provide your responses to any or all questions in the blank boxes below</w:t>
            </w:r>
          </w:p>
        </w:tc>
      </w:tr>
      <w:tr w:rsidR="00964D11" w:rsidRPr="00E07D13" w:rsidTr="00964D11">
        <w:tc>
          <w:tcPr>
            <w:tcW w:w="5000" w:type="pct"/>
            <w:shd w:val="clear" w:color="auto" w:fill="DAEEF3" w:themeFill="accent5" w:themeFillTint="33"/>
          </w:tcPr>
          <w:p w:rsidR="00964D11" w:rsidRPr="00E07D13" w:rsidRDefault="00964D11" w:rsidP="00720680">
            <w:pPr>
              <w:pStyle w:val="AHPRANumberedlistlevel1"/>
              <w:rPr>
                <w:szCs w:val="20"/>
              </w:rPr>
            </w:pPr>
            <w:r w:rsidRPr="0093789E">
              <w:t xml:space="preserve">Is the content of the </w:t>
            </w:r>
            <w:r>
              <w:t xml:space="preserve">draft </w:t>
            </w:r>
            <w:r w:rsidR="00720680">
              <w:rPr>
                <w:szCs w:val="20"/>
              </w:rPr>
              <w:t>guideline</w:t>
            </w:r>
            <w:r>
              <w:rPr>
                <w:szCs w:val="20"/>
              </w:rPr>
              <w:t xml:space="preserve"> on </w:t>
            </w:r>
            <w:r w:rsidRPr="0093789E">
              <w:rPr>
                <w:szCs w:val="20"/>
              </w:rPr>
              <w:t>CPD</w:t>
            </w:r>
            <w:r>
              <w:t xml:space="preserve"> helpful, clear, </w:t>
            </w:r>
            <w:r w:rsidR="00720680">
              <w:t xml:space="preserve">and </w:t>
            </w:r>
            <w:r w:rsidRPr="0093789E">
              <w:t>relevant?</w:t>
            </w:r>
          </w:p>
        </w:tc>
      </w:tr>
      <w:tr w:rsidR="00964D11" w:rsidRPr="00E07D13" w:rsidTr="00964D11">
        <w:tc>
          <w:tcPr>
            <w:tcW w:w="5000" w:type="pct"/>
            <w:shd w:val="clear" w:color="auto" w:fill="auto"/>
          </w:tcPr>
          <w:p w:rsidR="00964D11" w:rsidRPr="00E07D13" w:rsidRDefault="00964D11" w:rsidP="00CE1FC4">
            <w:pPr>
              <w:pStyle w:val="AHPRAtabletext"/>
            </w:pPr>
          </w:p>
          <w:p w:rsidR="00964D11" w:rsidRPr="00E07D13" w:rsidRDefault="00964D11" w:rsidP="00CE1FC4">
            <w:pPr>
              <w:pStyle w:val="AHPRAtabletext"/>
            </w:pPr>
          </w:p>
          <w:p w:rsidR="00964D11" w:rsidRPr="00E07D13" w:rsidRDefault="00964D11" w:rsidP="00CE1FC4">
            <w:pPr>
              <w:pStyle w:val="AHPRAtabletext"/>
            </w:pPr>
          </w:p>
        </w:tc>
      </w:tr>
      <w:tr w:rsidR="00964D11" w:rsidRPr="00E07D13" w:rsidTr="00964D11">
        <w:tc>
          <w:tcPr>
            <w:tcW w:w="5000" w:type="pct"/>
            <w:shd w:val="clear" w:color="auto" w:fill="DAEEF3" w:themeFill="accent5" w:themeFillTint="33"/>
          </w:tcPr>
          <w:p w:rsidR="00964D11" w:rsidRPr="00E07D13" w:rsidRDefault="00964D11" w:rsidP="00720680">
            <w:pPr>
              <w:pStyle w:val="AHPRANumberedlistlevel1"/>
              <w:rPr>
                <w:szCs w:val="20"/>
              </w:rPr>
            </w:pPr>
            <w:r w:rsidRPr="0093789E">
              <w:t xml:space="preserve">Is there any content that needs to be changed or deleted in the </w:t>
            </w:r>
            <w:r>
              <w:t xml:space="preserve">draft </w:t>
            </w:r>
            <w:r>
              <w:rPr>
                <w:szCs w:val="20"/>
              </w:rPr>
              <w:t xml:space="preserve">guidelines on </w:t>
            </w:r>
            <w:r w:rsidRPr="0093789E">
              <w:rPr>
                <w:szCs w:val="20"/>
              </w:rPr>
              <w:t>CPD</w:t>
            </w:r>
            <w:r w:rsidRPr="0093789E">
              <w:t>?</w:t>
            </w:r>
          </w:p>
        </w:tc>
      </w:tr>
      <w:tr w:rsidR="00964D11" w:rsidRPr="00E07D13" w:rsidTr="00964D11">
        <w:tc>
          <w:tcPr>
            <w:tcW w:w="5000" w:type="pct"/>
          </w:tcPr>
          <w:p w:rsidR="00964D11" w:rsidRPr="00E07D13" w:rsidRDefault="00964D11" w:rsidP="00CE1FC4">
            <w:pPr>
              <w:pStyle w:val="AHPRAtabletext"/>
            </w:pPr>
          </w:p>
          <w:p w:rsidR="00964D11" w:rsidRPr="00E07D13" w:rsidRDefault="00964D11" w:rsidP="00CE1FC4">
            <w:pPr>
              <w:pStyle w:val="AHPRAtabletext"/>
            </w:pPr>
          </w:p>
          <w:p w:rsidR="00964D11" w:rsidRPr="00E07D13" w:rsidRDefault="00964D11" w:rsidP="00CE1FC4">
            <w:pPr>
              <w:pStyle w:val="AHPRAtabletext"/>
            </w:pPr>
          </w:p>
        </w:tc>
      </w:tr>
      <w:tr w:rsidR="00964D11" w:rsidRPr="00E07D13" w:rsidTr="00964D11">
        <w:tc>
          <w:tcPr>
            <w:tcW w:w="5000" w:type="pct"/>
            <w:shd w:val="clear" w:color="auto" w:fill="DAEEF3" w:themeFill="accent5" w:themeFillTint="33"/>
          </w:tcPr>
          <w:p w:rsidR="00964D11" w:rsidRPr="0023733D" w:rsidRDefault="00964D11" w:rsidP="00CE1FC4">
            <w:pPr>
              <w:pStyle w:val="AHPRANumberedlistlevel1"/>
            </w:pPr>
            <w:r w:rsidRPr="00E07D13">
              <w:t xml:space="preserve">Is there anything missing that needs to be added to the </w:t>
            </w:r>
            <w:r>
              <w:t xml:space="preserve">draft revised guidelines on </w:t>
            </w:r>
            <w:r w:rsidRPr="0093789E">
              <w:t>CPD</w:t>
            </w:r>
            <w:r w:rsidRPr="00E07D13">
              <w:t>?</w:t>
            </w:r>
          </w:p>
        </w:tc>
      </w:tr>
      <w:tr w:rsidR="00964D11" w:rsidRPr="00E07D13" w:rsidTr="00964D11">
        <w:tc>
          <w:tcPr>
            <w:tcW w:w="5000" w:type="pct"/>
          </w:tcPr>
          <w:p w:rsidR="00964D11" w:rsidRPr="00E07D13" w:rsidRDefault="00964D11" w:rsidP="00CE1FC4">
            <w:pPr>
              <w:pStyle w:val="AHPRAtabletext"/>
            </w:pPr>
          </w:p>
          <w:p w:rsidR="00964D11" w:rsidRPr="00E07D13" w:rsidRDefault="00964D11" w:rsidP="00CE1FC4">
            <w:pPr>
              <w:pStyle w:val="AHPRAtabletext"/>
            </w:pPr>
          </w:p>
          <w:p w:rsidR="00964D11" w:rsidRPr="00E07D13" w:rsidRDefault="00964D11" w:rsidP="00CE1FC4">
            <w:pPr>
              <w:pStyle w:val="AHPRAtabletext"/>
            </w:pPr>
          </w:p>
        </w:tc>
      </w:tr>
      <w:tr w:rsidR="00964D11" w:rsidRPr="00E07D13" w:rsidTr="00964D11">
        <w:tc>
          <w:tcPr>
            <w:tcW w:w="5000" w:type="pct"/>
            <w:shd w:val="clear" w:color="auto" w:fill="DAEEF3" w:themeFill="accent5" w:themeFillTint="33"/>
          </w:tcPr>
          <w:p w:rsidR="00964D11" w:rsidRPr="00E07D13" w:rsidRDefault="00964D11" w:rsidP="00CE1FC4">
            <w:pPr>
              <w:pStyle w:val="AHPRANumberedlistlevel1"/>
            </w:pPr>
            <w:r w:rsidRPr="00E07D13">
              <w:t xml:space="preserve">Do you have any other comments on the </w:t>
            </w:r>
            <w:r>
              <w:t xml:space="preserve">draft revised guidelines on </w:t>
            </w:r>
            <w:r w:rsidRPr="0093789E">
              <w:t>CPD</w:t>
            </w:r>
            <w:r w:rsidRPr="00E07D13">
              <w:t>?</w:t>
            </w:r>
          </w:p>
        </w:tc>
      </w:tr>
      <w:tr w:rsidR="00964D11" w:rsidRPr="00E07D13" w:rsidTr="00964D11">
        <w:tc>
          <w:tcPr>
            <w:tcW w:w="5000" w:type="pct"/>
          </w:tcPr>
          <w:p w:rsidR="00964D11" w:rsidRDefault="00964D11" w:rsidP="00CE1FC4">
            <w:pPr>
              <w:pStyle w:val="AHPRAtabletext"/>
            </w:pPr>
          </w:p>
          <w:p w:rsidR="00964D11" w:rsidRPr="00E07D13" w:rsidRDefault="00964D11" w:rsidP="00CE1FC4">
            <w:pPr>
              <w:pStyle w:val="AHPRAtabletext"/>
            </w:pPr>
          </w:p>
          <w:p w:rsidR="00964D11" w:rsidRPr="00E07D13" w:rsidRDefault="00964D11" w:rsidP="00CE1FC4">
            <w:pPr>
              <w:pStyle w:val="AHPRAtabletext"/>
            </w:pPr>
          </w:p>
        </w:tc>
      </w:tr>
      <w:tr w:rsidR="00964D11" w:rsidRPr="0093789E" w:rsidTr="00964D11">
        <w:tc>
          <w:tcPr>
            <w:tcW w:w="5000" w:type="pct"/>
            <w:shd w:val="clear" w:color="auto" w:fill="DAEEF3" w:themeFill="accent5" w:themeFillTint="33"/>
          </w:tcPr>
          <w:p w:rsidR="00964D11" w:rsidRPr="001D5537" w:rsidRDefault="00964D11" w:rsidP="00CE1FC4">
            <w:pPr>
              <w:pStyle w:val="AHPRANumberedlistlevel1"/>
            </w:pPr>
            <w:r>
              <w:t xml:space="preserve">Do you </w:t>
            </w:r>
            <w:r w:rsidRPr="001D5537">
              <w:t>think</w:t>
            </w:r>
            <w:r>
              <w:t xml:space="preserve"> that that the current review period of at least every five years is appropriate or would an alternative period be appropriate e.g. three years, with the option to review earlier if the need arises?</w:t>
            </w:r>
          </w:p>
        </w:tc>
      </w:tr>
      <w:tr w:rsidR="00964D11" w:rsidRPr="0093789E" w:rsidTr="00964D11">
        <w:tc>
          <w:tcPr>
            <w:tcW w:w="5000" w:type="pct"/>
          </w:tcPr>
          <w:p w:rsidR="00964D11" w:rsidRDefault="00964D11" w:rsidP="00CE1FC4">
            <w:pPr>
              <w:pStyle w:val="AHPRAtabletext"/>
            </w:pPr>
          </w:p>
          <w:p w:rsidR="00964D11" w:rsidRDefault="00964D11" w:rsidP="00CE1FC4">
            <w:pPr>
              <w:pStyle w:val="AHPRAtabletext"/>
            </w:pPr>
          </w:p>
        </w:tc>
      </w:tr>
    </w:tbl>
    <w:p w:rsidR="00964D11" w:rsidRDefault="00964D11" w:rsidP="00CE1FC4">
      <w:pPr>
        <w:pStyle w:val="AHPRAbody"/>
      </w:pPr>
    </w:p>
    <w:p w:rsidR="00CE1FC4" w:rsidRDefault="00CE1FC4" w:rsidP="00CE1FC4">
      <w:pPr>
        <w:pStyle w:val="AHPRAbody"/>
      </w:pPr>
    </w:p>
    <w:tbl>
      <w:tblPr>
        <w:tblStyle w:val="TableGrid"/>
        <w:tblW w:w="4942" w:type="pct"/>
        <w:tblInd w:w="108" w:type="dxa"/>
        <w:tblLook w:val="04A0"/>
      </w:tblPr>
      <w:tblGrid>
        <w:gridCol w:w="9601"/>
      </w:tblGrid>
      <w:tr w:rsidR="00964D11" w:rsidRPr="0093789E" w:rsidTr="00964D11">
        <w:trPr>
          <w:tblHeader/>
        </w:trPr>
        <w:tc>
          <w:tcPr>
            <w:tcW w:w="5000" w:type="pct"/>
            <w:shd w:val="clear" w:color="auto" w:fill="F2F2F2" w:themeFill="background1" w:themeFillShade="F2"/>
          </w:tcPr>
          <w:p w:rsidR="00964D11" w:rsidRDefault="00964D11" w:rsidP="00CE1FC4">
            <w:pPr>
              <w:pStyle w:val="AHPRAtableheading"/>
            </w:pPr>
            <w:r>
              <w:lastRenderedPageBreak/>
              <w:t xml:space="preserve">Registration standard: Recency of practice (ROP) </w:t>
            </w:r>
          </w:p>
          <w:p w:rsidR="00964D11" w:rsidRPr="00CE1FC4" w:rsidRDefault="00964D11" w:rsidP="00CE1FC4">
            <w:pPr>
              <w:pStyle w:val="AHPRAtableheading"/>
              <w:rPr>
                <w:b w:val="0"/>
                <w:i/>
                <w:iCs/>
              </w:rPr>
            </w:pPr>
            <w:r w:rsidRPr="00CE1FC4">
              <w:rPr>
                <w:b w:val="0"/>
                <w:i/>
                <w:iCs/>
              </w:rPr>
              <w:t>Please provide your responses to any or all questions in the blank boxes below</w:t>
            </w:r>
          </w:p>
        </w:tc>
      </w:tr>
      <w:tr w:rsidR="00964D11" w:rsidRPr="0093789E" w:rsidTr="00964D11">
        <w:tc>
          <w:tcPr>
            <w:tcW w:w="5000" w:type="pct"/>
            <w:shd w:val="clear" w:color="auto" w:fill="DAEEF3" w:themeFill="accent5" w:themeFillTint="33"/>
          </w:tcPr>
          <w:p w:rsidR="00964D11" w:rsidRPr="00B12E0A" w:rsidRDefault="00964D11" w:rsidP="00CE1FC4">
            <w:pPr>
              <w:pStyle w:val="AHPRANumberedlistlevel1"/>
            </w:pPr>
            <w:r>
              <w:t>From your perspective h</w:t>
            </w:r>
            <w:r w:rsidRPr="0093789E">
              <w:t xml:space="preserve">ow is the current </w:t>
            </w:r>
            <w:r>
              <w:t xml:space="preserve">ROP </w:t>
            </w:r>
            <w:r w:rsidRPr="0093789E">
              <w:t>registration standard working?</w:t>
            </w:r>
            <w:r>
              <w:t xml:space="preserve"> </w:t>
            </w:r>
          </w:p>
        </w:tc>
      </w:tr>
      <w:tr w:rsidR="00964D11" w:rsidRPr="00B12E0A" w:rsidTr="00964D11">
        <w:tc>
          <w:tcPr>
            <w:tcW w:w="5000" w:type="pct"/>
          </w:tcPr>
          <w:p w:rsidR="00964D11" w:rsidRPr="00B12E0A" w:rsidRDefault="00964D11" w:rsidP="00CE1FC4">
            <w:pPr>
              <w:pStyle w:val="AHPRAtabletext"/>
            </w:pPr>
          </w:p>
          <w:p w:rsidR="00964D11" w:rsidRPr="00B12E0A" w:rsidRDefault="00964D11" w:rsidP="00CE1FC4">
            <w:pPr>
              <w:pStyle w:val="AHPRAtabletext"/>
            </w:pPr>
          </w:p>
          <w:p w:rsidR="00964D11" w:rsidRPr="00B12E0A" w:rsidRDefault="00964D11" w:rsidP="00CE1FC4">
            <w:pPr>
              <w:pStyle w:val="AHPRAtabletext"/>
            </w:pPr>
          </w:p>
        </w:tc>
      </w:tr>
      <w:tr w:rsidR="00964D11" w:rsidRPr="00BD623A" w:rsidTr="00964D11">
        <w:tc>
          <w:tcPr>
            <w:tcW w:w="5000" w:type="pct"/>
            <w:shd w:val="clear" w:color="auto" w:fill="DAEEF3" w:themeFill="accent5" w:themeFillTint="33"/>
          </w:tcPr>
          <w:p w:rsidR="00964D11" w:rsidRPr="00BD623A" w:rsidRDefault="00964D11" w:rsidP="00CE1FC4">
            <w:pPr>
              <w:pStyle w:val="AHPRANumberedlistlevel1"/>
            </w:pPr>
            <w:r w:rsidRPr="0093789E">
              <w:t xml:space="preserve">Is the content of the </w:t>
            </w:r>
            <w:r>
              <w:t>draft revised R</w:t>
            </w:r>
            <w:r w:rsidRPr="0093789E">
              <w:t>egis</w:t>
            </w:r>
            <w:r>
              <w:t xml:space="preserve">tration standard: ROP helpful, clear, </w:t>
            </w:r>
            <w:r w:rsidRPr="0093789E">
              <w:t>relevant</w:t>
            </w:r>
            <w:r>
              <w:t xml:space="preserve"> and more workable than the current standard</w:t>
            </w:r>
            <w:r w:rsidRPr="0093789E">
              <w:t>?</w:t>
            </w:r>
          </w:p>
        </w:tc>
      </w:tr>
      <w:tr w:rsidR="00964D11" w:rsidRPr="0093789E" w:rsidTr="00964D11">
        <w:tc>
          <w:tcPr>
            <w:tcW w:w="5000" w:type="pct"/>
            <w:shd w:val="clear" w:color="auto" w:fill="auto"/>
          </w:tcPr>
          <w:p w:rsidR="00964D11" w:rsidRDefault="00964D11" w:rsidP="00CE1FC4">
            <w:pPr>
              <w:pStyle w:val="AHPRAtabletext"/>
            </w:pPr>
          </w:p>
          <w:p w:rsidR="00964D11" w:rsidRDefault="00964D11" w:rsidP="00CE1FC4">
            <w:pPr>
              <w:pStyle w:val="AHPRAtabletext"/>
            </w:pPr>
          </w:p>
          <w:p w:rsidR="00964D11" w:rsidRPr="0093789E" w:rsidRDefault="00964D11" w:rsidP="00CE1FC4">
            <w:pPr>
              <w:pStyle w:val="AHPRAtabletext"/>
            </w:pPr>
          </w:p>
        </w:tc>
      </w:tr>
      <w:tr w:rsidR="00964D11" w:rsidRPr="0093789E" w:rsidTr="00964D11">
        <w:tc>
          <w:tcPr>
            <w:tcW w:w="5000" w:type="pct"/>
            <w:shd w:val="clear" w:color="auto" w:fill="DAEEF3" w:themeFill="accent5" w:themeFillTint="33"/>
          </w:tcPr>
          <w:p w:rsidR="00964D11" w:rsidRPr="001A6FF0" w:rsidRDefault="00964D11" w:rsidP="00CE1FC4">
            <w:pPr>
              <w:pStyle w:val="AHPRANumberedlistlevel1"/>
            </w:pPr>
            <w:r w:rsidRPr="0093789E">
              <w:t xml:space="preserve">Is there any content that needs to be changed or deleted in the </w:t>
            </w:r>
            <w:r>
              <w:t>draft revised R</w:t>
            </w:r>
            <w:r w:rsidRPr="0093789E">
              <w:t>egis</w:t>
            </w:r>
            <w:r>
              <w:t>tration standard: ROP</w:t>
            </w:r>
            <w:r w:rsidRPr="0093789E">
              <w:t>?</w:t>
            </w:r>
          </w:p>
        </w:tc>
      </w:tr>
      <w:tr w:rsidR="00964D11" w:rsidRPr="0093789E" w:rsidTr="00964D11">
        <w:tc>
          <w:tcPr>
            <w:tcW w:w="5000" w:type="pct"/>
          </w:tcPr>
          <w:p w:rsidR="00964D11" w:rsidRDefault="00964D11" w:rsidP="00CE1FC4">
            <w:pPr>
              <w:pStyle w:val="AHPRAtabletext"/>
            </w:pPr>
          </w:p>
          <w:p w:rsidR="00964D11" w:rsidRDefault="00964D11" w:rsidP="00CE1FC4">
            <w:pPr>
              <w:pStyle w:val="AHPRAtabletext"/>
            </w:pPr>
          </w:p>
          <w:p w:rsidR="00964D11" w:rsidRPr="0093789E" w:rsidRDefault="00964D11" w:rsidP="00CE1FC4">
            <w:pPr>
              <w:pStyle w:val="AHPRAtabletext"/>
            </w:pPr>
          </w:p>
        </w:tc>
      </w:tr>
      <w:tr w:rsidR="00964D11" w:rsidRPr="0093789E" w:rsidTr="00964D11">
        <w:tc>
          <w:tcPr>
            <w:tcW w:w="5000" w:type="pct"/>
            <w:shd w:val="clear" w:color="auto" w:fill="DAEEF3" w:themeFill="accent5" w:themeFillTint="33"/>
          </w:tcPr>
          <w:p w:rsidR="00964D11" w:rsidRPr="0093789E" w:rsidRDefault="00964D11" w:rsidP="00CE1FC4">
            <w:pPr>
              <w:pStyle w:val="AHPRANumberedlistlevel1"/>
            </w:pPr>
            <w:r w:rsidRPr="0093789E">
              <w:t>Is there anything missing that needs to be added to the</w:t>
            </w:r>
            <w:r>
              <w:t xml:space="preserve"> draft revised</w:t>
            </w:r>
            <w:r w:rsidRPr="0093789E">
              <w:t xml:space="preserve"> </w:t>
            </w:r>
            <w:r>
              <w:t>R</w:t>
            </w:r>
            <w:r w:rsidRPr="0093789E">
              <w:t>egis</w:t>
            </w:r>
            <w:r>
              <w:t>tration standard: ROP</w:t>
            </w:r>
            <w:r w:rsidRPr="0093789E">
              <w:t>?</w:t>
            </w:r>
          </w:p>
        </w:tc>
      </w:tr>
      <w:tr w:rsidR="00964D11" w:rsidRPr="0093789E" w:rsidTr="00964D11">
        <w:tc>
          <w:tcPr>
            <w:tcW w:w="5000" w:type="pct"/>
          </w:tcPr>
          <w:p w:rsidR="00964D11" w:rsidRDefault="00964D11" w:rsidP="00CE1FC4">
            <w:pPr>
              <w:pStyle w:val="AHPRAtabletext"/>
            </w:pPr>
          </w:p>
          <w:p w:rsidR="00964D11" w:rsidRDefault="00964D11" w:rsidP="00CE1FC4">
            <w:pPr>
              <w:pStyle w:val="AHPRAtabletext"/>
            </w:pPr>
          </w:p>
          <w:p w:rsidR="00964D11" w:rsidRPr="0093789E" w:rsidRDefault="00964D11" w:rsidP="00CE1FC4">
            <w:pPr>
              <w:pStyle w:val="AHPRAtabletext"/>
            </w:pPr>
          </w:p>
        </w:tc>
      </w:tr>
      <w:tr w:rsidR="00964D11" w:rsidRPr="0093789E" w:rsidTr="00964D11">
        <w:tc>
          <w:tcPr>
            <w:tcW w:w="5000" w:type="pct"/>
            <w:shd w:val="clear" w:color="auto" w:fill="DAEEF3" w:themeFill="accent5" w:themeFillTint="33"/>
          </w:tcPr>
          <w:p w:rsidR="00964D11" w:rsidRPr="0093789E" w:rsidRDefault="00964D11" w:rsidP="00CE1FC4">
            <w:pPr>
              <w:pStyle w:val="AHPRANumberedlistlevel1"/>
            </w:pPr>
            <w:r w:rsidRPr="0093789E">
              <w:t xml:space="preserve">Do you have any other comments on the </w:t>
            </w:r>
            <w:r>
              <w:t>draft revised R</w:t>
            </w:r>
            <w:r w:rsidRPr="0093789E">
              <w:t>egis</w:t>
            </w:r>
            <w:r>
              <w:t>tration standard: ROP</w:t>
            </w:r>
            <w:r w:rsidRPr="0093789E">
              <w:t>?</w:t>
            </w:r>
          </w:p>
        </w:tc>
      </w:tr>
      <w:tr w:rsidR="00964D11" w:rsidRPr="0093789E" w:rsidTr="00964D11">
        <w:tc>
          <w:tcPr>
            <w:tcW w:w="5000" w:type="pct"/>
          </w:tcPr>
          <w:p w:rsidR="00964D11" w:rsidRDefault="00964D11" w:rsidP="00CE1FC4">
            <w:pPr>
              <w:pStyle w:val="AHPRAtabletext"/>
            </w:pPr>
          </w:p>
          <w:p w:rsidR="00964D11" w:rsidRPr="0093789E" w:rsidRDefault="00964D11" w:rsidP="00CE1FC4">
            <w:pPr>
              <w:pStyle w:val="AHPRAtabletext"/>
            </w:pPr>
          </w:p>
        </w:tc>
      </w:tr>
      <w:tr w:rsidR="00964D11" w:rsidRPr="0093789E" w:rsidTr="00964D11">
        <w:tc>
          <w:tcPr>
            <w:tcW w:w="5000" w:type="pct"/>
            <w:shd w:val="clear" w:color="auto" w:fill="DAEEF3" w:themeFill="accent5" w:themeFillTint="33"/>
          </w:tcPr>
          <w:p w:rsidR="00964D11" w:rsidRPr="001D5537" w:rsidRDefault="00964D11" w:rsidP="00CE1FC4">
            <w:pPr>
              <w:pStyle w:val="AHPRANumberedlistlevel1"/>
            </w:pPr>
            <w:r>
              <w:t xml:space="preserve">Do you </w:t>
            </w:r>
            <w:r w:rsidRPr="001D5537">
              <w:t>think</w:t>
            </w:r>
            <w:r>
              <w:t xml:space="preserve"> that that the current review period of at least every five years is appropriate or would an alternative period be appropriate e.g. three years, with the option to review earlier if the need arises?</w:t>
            </w:r>
          </w:p>
        </w:tc>
      </w:tr>
      <w:tr w:rsidR="00964D11" w:rsidRPr="0093789E" w:rsidTr="00964D11">
        <w:tc>
          <w:tcPr>
            <w:tcW w:w="5000" w:type="pct"/>
          </w:tcPr>
          <w:p w:rsidR="00964D11" w:rsidRDefault="00964D11" w:rsidP="00CE1FC4">
            <w:pPr>
              <w:pStyle w:val="AHPRAtabletext"/>
            </w:pPr>
          </w:p>
          <w:p w:rsidR="00964D11" w:rsidRDefault="00964D11" w:rsidP="00CE1FC4">
            <w:pPr>
              <w:pStyle w:val="AHPRAtabletext"/>
            </w:pPr>
          </w:p>
        </w:tc>
      </w:tr>
      <w:tr w:rsidR="00964D11" w:rsidRPr="0093789E" w:rsidTr="00964D11">
        <w:tc>
          <w:tcPr>
            <w:tcW w:w="5000" w:type="pct"/>
            <w:shd w:val="clear" w:color="auto" w:fill="DAEEF3" w:themeFill="accent5" w:themeFillTint="33"/>
          </w:tcPr>
          <w:p w:rsidR="00964D11" w:rsidRDefault="00964D11" w:rsidP="00720680">
            <w:pPr>
              <w:pStyle w:val="AHPRANumberedlistlevel1"/>
            </w:pPr>
            <w:r>
              <w:t>Do you think that 450 hours of practice over</w:t>
            </w:r>
            <w:r w:rsidR="00720680">
              <w:t xml:space="preserve"> five</w:t>
            </w:r>
            <w:r>
              <w:t xml:space="preserve"> years is reasonable?</w:t>
            </w:r>
          </w:p>
        </w:tc>
      </w:tr>
      <w:tr w:rsidR="00964D11" w:rsidRPr="0093789E" w:rsidTr="00964D11">
        <w:tc>
          <w:tcPr>
            <w:tcW w:w="5000" w:type="pct"/>
            <w:shd w:val="clear" w:color="auto" w:fill="FFFFFF" w:themeFill="background1"/>
          </w:tcPr>
          <w:p w:rsidR="00964D11" w:rsidRDefault="00964D11" w:rsidP="00CE1FC4">
            <w:pPr>
              <w:pStyle w:val="AHPRAtabletext"/>
            </w:pPr>
          </w:p>
          <w:p w:rsidR="00CE1FC4" w:rsidRDefault="00CE1FC4" w:rsidP="00CE1FC4">
            <w:pPr>
              <w:pStyle w:val="AHPRAtabletext"/>
            </w:pPr>
          </w:p>
        </w:tc>
      </w:tr>
      <w:tr w:rsidR="00964D11" w:rsidRPr="0093789E" w:rsidTr="00964D11">
        <w:tc>
          <w:tcPr>
            <w:tcW w:w="5000" w:type="pct"/>
            <w:shd w:val="clear" w:color="auto" w:fill="DAEEF3" w:themeFill="accent5" w:themeFillTint="33"/>
          </w:tcPr>
          <w:p w:rsidR="00964D11" w:rsidRDefault="00964D11" w:rsidP="00720680">
            <w:pPr>
              <w:pStyle w:val="AHPRANumberedlistlevel1"/>
            </w:pPr>
            <w:r w:rsidRPr="002E7A22">
              <w:t xml:space="preserve">Is </w:t>
            </w:r>
            <w:r w:rsidR="00720680">
              <w:t>two</w:t>
            </w:r>
            <w:r w:rsidRPr="002E7A22">
              <w:t xml:space="preserve"> year</w:t>
            </w:r>
            <w:r w:rsidR="00720680">
              <w:t>s</w:t>
            </w:r>
            <w:r w:rsidRPr="002E7A22">
              <w:t xml:space="preserve"> an appropriate period for the definition of recent graduate in the context of the </w:t>
            </w:r>
            <w:r w:rsidR="00720680">
              <w:t xml:space="preserve">nursing and </w:t>
            </w:r>
            <w:proofErr w:type="gramStart"/>
            <w:r w:rsidR="00720680">
              <w:t xml:space="preserve">midwifery </w:t>
            </w:r>
            <w:r w:rsidRPr="002E7A22">
              <w:t xml:space="preserve"> profession</w:t>
            </w:r>
            <w:r w:rsidR="00720680">
              <w:t>s</w:t>
            </w:r>
            <w:proofErr w:type="gramEnd"/>
            <w:r w:rsidRPr="002E7A22">
              <w:t>?</w:t>
            </w:r>
          </w:p>
        </w:tc>
      </w:tr>
      <w:tr w:rsidR="00964D11" w:rsidRPr="0093789E" w:rsidTr="00964D11">
        <w:tc>
          <w:tcPr>
            <w:tcW w:w="5000" w:type="pct"/>
            <w:shd w:val="clear" w:color="auto" w:fill="FFFFFF" w:themeFill="background1"/>
          </w:tcPr>
          <w:p w:rsidR="00964D11" w:rsidRDefault="00964D11" w:rsidP="00CE1FC4">
            <w:pPr>
              <w:pStyle w:val="AHPRAtabletext"/>
            </w:pPr>
          </w:p>
          <w:p w:rsidR="00CE1FC4" w:rsidRPr="002E7A22" w:rsidRDefault="00CE1FC4" w:rsidP="00CE1FC4">
            <w:pPr>
              <w:pStyle w:val="AHPRAtabletext"/>
            </w:pPr>
          </w:p>
        </w:tc>
      </w:tr>
    </w:tbl>
    <w:p w:rsidR="00964D11" w:rsidRDefault="00964D11" w:rsidP="00CE1FC4">
      <w:pPr>
        <w:pStyle w:val="AHPRAbody"/>
      </w:pPr>
    </w:p>
    <w:p w:rsidR="00CE1FC4" w:rsidRDefault="00CE1FC4" w:rsidP="00CE1FC4">
      <w:pPr>
        <w:pStyle w:val="AHPRAbody"/>
      </w:pPr>
    </w:p>
    <w:p w:rsidR="00964D11" w:rsidRDefault="00964D11" w:rsidP="00CE1FC4">
      <w:pPr>
        <w:pStyle w:val="AHPRAbody"/>
      </w:pPr>
    </w:p>
    <w:p w:rsidR="00964D11" w:rsidRDefault="00964D11" w:rsidP="00CE1FC4">
      <w:pPr>
        <w:pStyle w:val="AHPRAbody"/>
      </w:pPr>
    </w:p>
    <w:sectPr w:rsidR="00964D11" w:rsidSect="00461C91">
      <w:headerReference w:type="default" r:id="rId9"/>
      <w:footerReference w:type="even" r:id="rId10"/>
      <w:footerReference w:type="default" r:id="rId11"/>
      <w:headerReference w:type="first" r:id="rId12"/>
      <w:footerReference w:type="first" r:id="rId13"/>
      <w:pgSz w:w="11900" w:h="16840"/>
      <w:pgMar w:top="1819" w:right="1268" w:bottom="1134" w:left="1134" w:header="1134" w:footer="683"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FC4" w:rsidRDefault="00CE1FC4" w:rsidP="00FC2881">
      <w:r>
        <w:separator/>
      </w:r>
    </w:p>
    <w:p w:rsidR="00CE1FC4" w:rsidRDefault="00CE1FC4"/>
  </w:endnote>
  <w:endnote w:type="continuationSeparator" w:id="0">
    <w:p w:rsidR="00CE1FC4" w:rsidRDefault="00CE1FC4" w:rsidP="00FC2881">
      <w:r>
        <w:continuationSeparator/>
      </w:r>
    </w:p>
    <w:p w:rsidR="00CE1FC4" w:rsidRDefault="00CE1FC4"/>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FC4" w:rsidRDefault="00685124" w:rsidP="00FC2881">
    <w:pPr>
      <w:pStyle w:val="AHPRAfootnote"/>
      <w:framePr w:wrap="around" w:vAnchor="text" w:hAnchor="margin" w:xAlign="right" w:y="1"/>
    </w:pPr>
    <w:r>
      <w:fldChar w:fldCharType="begin"/>
    </w:r>
    <w:r w:rsidR="00CE1FC4">
      <w:instrText xml:space="preserve">PAGE  </w:instrText>
    </w:r>
    <w:r>
      <w:fldChar w:fldCharType="end"/>
    </w:r>
  </w:p>
  <w:p w:rsidR="00CE1FC4" w:rsidRDefault="00CE1FC4" w:rsidP="00FC2881">
    <w:pPr>
      <w:pStyle w:val="AHPRAfootnote"/>
      <w:ind w:right="360"/>
    </w:pPr>
  </w:p>
  <w:p w:rsidR="00CE1FC4" w:rsidRDefault="00CE1FC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FC4" w:rsidRPr="000E7E28" w:rsidRDefault="00720680" w:rsidP="000E5DE0">
    <w:pPr>
      <w:pStyle w:val="AHPRAfooter"/>
      <w:tabs>
        <w:tab w:val="right" w:pos="9498"/>
      </w:tabs>
    </w:pPr>
    <w:r>
      <w:rPr>
        <w:szCs w:val="16"/>
      </w:rPr>
      <w:t>Nursing and Midwifery</w:t>
    </w:r>
    <w:r w:rsidR="000E5DE0">
      <w:rPr>
        <w:szCs w:val="16"/>
      </w:rPr>
      <w:t xml:space="preserve"> Board of Australia - Public consultation on draft revised registration standards</w:t>
    </w:r>
    <w:r w:rsidR="000E5DE0">
      <w:rPr>
        <w:szCs w:val="16"/>
      </w:rPr>
      <w:tab/>
    </w:r>
    <w:sdt>
      <w:sdtPr>
        <w:id w:val="18143575"/>
        <w:docPartObj>
          <w:docPartGallery w:val="Page Numbers (Top of Page)"/>
          <w:docPartUnique/>
        </w:docPartObj>
      </w:sdtPr>
      <w:sdtContent>
        <w:r w:rsidR="00CE1FC4" w:rsidRPr="000E7E28">
          <w:t xml:space="preserve">Page </w:t>
        </w:r>
        <w:fldSimple w:instr=" PAGE ">
          <w:r w:rsidR="00CA6EF2">
            <w:rPr>
              <w:noProof/>
            </w:rPr>
            <w:t>2</w:t>
          </w:r>
        </w:fldSimple>
        <w:r w:rsidR="00CE1FC4" w:rsidRPr="000E7E28">
          <w:t xml:space="preserve"> of </w:t>
        </w:r>
        <w:fldSimple w:instr=" NUMPAGES  ">
          <w:r w:rsidR="00CA6EF2">
            <w:rPr>
              <w:noProof/>
            </w:rPr>
            <w:t>4</w:t>
          </w:r>
        </w:fldSimple>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FC4" w:rsidRPr="00E77E23" w:rsidRDefault="00720680" w:rsidP="00E77E23">
    <w:pPr>
      <w:pStyle w:val="AHPRAfirstpagefooter"/>
    </w:pPr>
    <w:r>
      <w:rPr>
        <w:color w:val="007DC3"/>
      </w:rPr>
      <w:t>Nursing and Midwifery</w:t>
    </w:r>
    <w:r w:rsidR="00CE1FC4" w:rsidRPr="00E77E23">
      <w:t xml:space="preserve"> </w:t>
    </w:r>
    <w:r w:rsidR="00CE1FC4">
      <w:t>Board of Australia</w:t>
    </w:r>
  </w:p>
  <w:p w:rsidR="00CE1FC4" w:rsidRDefault="00CE1FC4"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00720680">
      <w:t>nursingmidwifery</w:t>
    </w:r>
    <w:r w:rsidRPr="004A1BB1">
      <w:t>board</w:t>
    </w:r>
    <w:r w:rsidRPr="00AD312E">
      <w:t xml:space="preserve">.gov.au   </w:t>
    </w:r>
    <w:r w:rsidRPr="00E77E23">
      <w:rPr>
        <w:b/>
        <w:color w:val="007DC3"/>
        <w:szCs w:val="28"/>
      </w:rPr>
      <w:t>|</w:t>
    </w:r>
    <w:r w:rsidRPr="007432A4">
      <w:t xml:space="preserve">   1300 419 495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FC4" w:rsidRDefault="00CE1FC4" w:rsidP="000E7E28">
      <w:r>
        <w:separator/>
      </w:r>
    </w:p>
  </w:footnote>
  <w:footnote w:type="continuationSeparator" w:id="0">
    <w:p w:rsidR="00CE1FC4" w:rsidRDefault="00CE1FC4" w:rsidP="00FC2881">
      <w:r>
        <w:continuationSeparator/>
      </w:r>
    </w:p>
    <w:p w:rsidR="00CE1FC4" w:rsidRDefault="00CE1FC4"/>
  </w:footnote>
  <w:footnote w:type="continuationNotice" w:id="1">
    <w:p w:rsidR="00CE1FC4" w:rsidRDefault="00CE1FC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FC4" w:rsidRPr="00315933" w:rsidRDefault="00CE1FC4" w:rsidP="001F25BA">
    <w:pPr>
      <w:ind w:right="-567"/>
    </w:pPr>
  </w:p>
  <w:p w:rsidR="00CE1FC4" w:rsidRDefault="00CE1FC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FC4" w:rsidRDefault="00720680" w:rsidP="00720680">
    <w:pPr>
      <w:ind w:left="6480"/>
    </w:pPr>
    <w:r w:rsidRPr="00720680">
      <w:rPr>
        <w:noProof/>
        <w:lang w:val="en-US" w:eastAsia="en-US"/>
      </w:rPr>
      <w:drawing>
        <wp:inline distT="0" distB="0" distL="0" distR="0">
          <wp:extent cx="2151215" cy="1713487"/>
          <wp:effectExtent l="19050" t="0" r="1435" b="0"/>
          <wp:docPr id="1" name="Picture 4" descr="AHPRA_Nursing&amp;Midwif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Nursing&amp;Midwifery.jpg"/>
                  <pic:cNvPicPr/>
                </pic:nvPicPr>
                <pic:blipFill>
                  <a:blip r:embed="rId1"/>
                  <a:stretch>
                    <a:fillRect/>
                  </a:stretch>
                </pic:blipFill>
                <pic:spPr>
                  <a:xfrm>
                    <a:off x="0" y="0"/>
                    <a:ext cx="2151215" cy="1713487"/>
                  </a:xfrm>
                  <a:prstGeom prst="rect">
                    <a:avLst/>
                  </a:prstGeom>
                </pic:spPr>
              </pic:pic>
            </a:graphicData>
          </a:graphic>
        </wp:inline>
      </w:drawing>
    </w:r>
  </w:p>
  <w:p w:rsidR="00CE1FC4" w:rsidRDefault="00CE1FC4" w:rsidP="00E844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17D6"/>
    <w:multiLevelType w:val="multilevel"/>
    <w:tmpl w:val="C4183F12"/>
    <w:numStyleLink w:val="AHPRANumberedlist"/>
  </w:abstractNum>
  <w:abstractNum w:abstractNumId="1">
    <w:nsid w:val="09C56C2A"/>
    <w:multiLevelType w:val="hybridMultilevel"/>
    <w:tmpl w:val="C9AC86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nsid w:val="0C037DB3"/>
    <w:multiLevelType w:val="multilevel"/>
    <w:tmpl w:val="BE20683A"/>
    <w:numStyleLink w:val="AHPRANumberedheadinglist"/>
  </w:abstractNum>
  <w:abstractNum w:abstractNumId="4">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nsid w:val="13945897"/>
    <w:multiLevelType w:val="hybridMultilevel"/>
    <w:tmpl w:val="BC78F2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52D19FF"/>
    <w:multiLevelType w:val="multilevel"/>
    <w:tmpl w:val="BE20683A"/>
    <w:numStyleLink w:val="AHPRANumberedheadinglist"/>
  </w:abstractNum>
  <w:abstractNum w:abstractNumId="7">
    <w:nsid w:val="2822578D"/>
    <w:multiLevelType w:val="multilevel"/>
    <w:tmpl w:val="BE20683A"/>
    <w:numStyleLink w:val="AHPRANumberedheadinglist"/>
  </w:abstractNum>
  <w:abstractNum w:abstractNumId="8">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04433A"/>
    <w:multiLevelType w:val="multilevel"/>
    <w:tmpl w:val="C4183F12"/>
    <w:numStyleLink w:val="AHPRANumberedlist"/>
  </w:abstractNum>
  <w:abstractNum w:abstractNumId="11">
    <w:nsid w:val="50E64C95"/>
    <w:multiLevelType w:val="hybridMultilevel"/>
    <w:tmpl w:val="3586CF30"/>
    <w:lvl w:ilvl="0" w:tplc="FF38CA3E">
      <w:start w:val="1"/>
      <w:numFmt w:val="decimal"/>
      <w:lvlText w:val="%1."/>
      <w:lvlJc w:val="left"/>
      <w:pPr>
        <w:ind w:left="360" w:hanging="360"/>
      </w:pPr>
      <w:rPr>
        <w:rFonts w:ascii="Arial" w:hAnsi="Arial" w:cs="Arial" w:hint="default"/>
        <w:b w:val="0"/>
        <w:color w:val="000000" w:themeColor="text1"/>
        <w:sz w:val="20"/>
        <w:szCs w:val="20"/>
      </w:rPr>
    </w:lvl>
    <w:lvl w:ilvl="1" w:tplc="7DE40FFA">
      <w:numFmt w:val="bullet"/>
      <w:lvlText w:val="•"/>
      <w:lvlJc w:val="left"/>
      <w:pPr>
        <w:ind w:left="1440" w:hanging="360"/>
      </w:pPr>
      <w:rPr>
        <w:rFonts w:ascii="Arial" w:eastAsia="Times New Roman"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9F2ACF"/>
    <w:multiLevelType w:val="multilevel"/>
    <w:tmpl w:val="24F89942"/>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3">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6E154B0"/>
    <w:multiLevelType w:val="multilevel"/>
    <w:tmpl w:val="C4183F12"/>
    <w:numStyleLink w:val="AHPRANumberedlist"/>
  </w:abstractNum>
  <w:abstractNum w:abstractNumId="15">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731660"/>
    <w:multiLevelType w:val="multilevel"/>
    <w:tmpl w:val="C4183F12"/>
    <w:numStyleLink w:val="AHPRANumberedlist"/>
  </w:abstractNum>
  <w:abstractNum w:abstractNumId="17">
    <w:nsid w:val="7DBF5762"/>
    <w:multiLevelType w:val="hybridMultilevel"/>
    <w:tmpl w:val="59A69E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9"/>
  </w:num>
  <w:num w:numId="3">
    <w:abstractNumId w:val="2"/>
  </w:num>
  <w:num w:numId="4">
    <w:abstractNumId w:val="4"/>
  </w:num>
  <w:num w:numId="5">
    <w:abstractNumId w:val="6"/>
  </w:num>
  <w:num w:numId="6">
    <w:abstractNumId w:val="7"/>
  </w:num>
  <w:num w:numId="7">
    <w:abstractNumId w:val="0"/>
  </w:num>
  <w:num w:numId="8">
    <w:abstractNumId w:val="8"/>
  </w:num>
  <w:num w:numId="9">
    <w:abstractNumId w:val="15"/>
  </w:num>
  <w:num w:numId="10">
    <w:abstractNumId w:val="10"/>
  </w:num>
  <w:num w:numId="11">
    <w:abstractNumId w:val="3"/>
  </w:num>
  <w:num w:numId="12">
    <w:abstractNumId w:val="14"/>
  </w:num>
  <w:num w:numId="13">
    <w:abstractNumId w:val="16"/>
  </w:num>
  <w:num w:numId="14">
    <w:abstractNumId w:val="12"/>
  </w:num>
  <w:num w:numId="15">
    <w:abstractNumId w:val="11"/>
  </w:num>
  <w:num w:numId="16">
    <w:abstractNumId w:val="17"/>
  </w:num>
  <w:num w:numId="17">
    <w:abstractNumId w:val="1"/>
  </w:num>
  <w:num w:numId="18">
    <w:abstractNumId w:val="5"/>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7F04"/>
  <w:stylePaneSortMethod w:val="0000"/>
  <w:styleLockTheme/>
  <w:styleLockQFSet/>
  <w:defaultTabStop w:val="720"/>
  <w:drawingGridHorizontalSpacing w:val="110"/>
  <w:drawingGridVerticalSpacing w:val="360"/>
  <w:displayHorizontalDrawingGridEvery w:val="0"/>
  <w:displayVerticalDrawingGridEvery w:val="0"/>
  <w:characterSpacingControl w:val="doNotCompress"/>
  <w:hdrShapeDefaults>
    <o:shapedefaults v:ext="edit" spidmax="21505"/>
  </w:hdrShapeDefaults>
  <w:footnotePr>
    <w:footnote w:id="-1"/>
    <w:footnote w:id="0"/>
    <w:footnote w:id="1"/>
  </w:footnotePr>
  <w:endnotePr>
    <w:endnote w:id="-1"/>
    <w:endnote w:id="0"/>
  </w:endnotePr>
  <w:compat/>
  <w:rsids>
    <w:rsidRoot w:val="00DF214A"/>
    <w:rsid w:val="00000033"/>
    <w:rsid w:val="00006922"/>
    <w:rsid w:val="00024411"/>
    <w:rsid w:val="000334D7"/>
    <w:rsid w:val="00052A2D"/>
    <w:rsid w:val="00057325"/>
    <w:rsid w:val="00071439"/>
    <w:rsid w:val="00086B76"/>
    <w:rsid w:val="000945FB"/>
    <w:rsid w:val="000A6BF7"/>
    <w:rsid w:val="000A7E84"/>
    <w:rsid w:val="000E5DE0"/>
    <w:rsid w:val="000E7E28"/>
    <w:rsid w:val="000F5D90"/>
    <w:rsid w:val="0010139F"/>
    <w:rsid w:val="00143CC2"/>
    <w:rsid w:val="00144DEF"/>
    <w:rsid w:val="001506FE"/>
    <w:rsid w:val="001765D0"/>
    <w:rsid w:val="001A27D5"/>
    <w:rsid w:val="001C425C"/>
    <w:rsid w:val="001E1E31"/>
    <w:rsid w:val="001E2849"/>
    <w:rsid w:val="001E4A94"/>
    <w:rsid w:val="001E5621"/>
    <w:rsid w:val="001F0AFD"/>
    <w:rsid w:val="001F25BA"/>
    <w:rsid w:val="00220A3B"/>
    <w:rsid w:val="00224708"/>
    <w:rsid w:val="0028013F"/>
    <w:rsid w:val="00291928"/>
    <w:rsid w:val="00295B44"/>
    <w:rsid w:val="002965C8"/>
    <w:rsid w:val="002B2D48"/>
    <w:rsid w:val="002C08FB"/>
    <w:rsid w:val="002C34EA"/>
    <w:rsid w:val="002C75E0"/>
    <w:rsid w:val="00303BE1"/>
    <w:rsid w:val="00305AFC"/>
    <w:rsid w:val="003354E4"/>
    <w:rsid w:val="00353D8A"/>
    <w:rsid w:val="00354AC1"/>
    <w:rsid w:val="003660E4"/>
    <w:rsid w:val="0038620E"/>
    <w:rsid w:val="003D6DBD"/>
    <w:rsid w:val="003E00B5"/>
    <w:rsid w:val="003E3268"/>
    <w:rsid w:val="003E5071"/>
    <w:rsid w:val="003F2F06"/>
    <w:rsid w:val="00405C0A"/>
    <w:rsid w:val="00414F2C"/>
    <w:rsid w:val="004419BB"/>
    <w:rsid w:val="004452A7"/>
    <w:rsid w:val="00450B34"/>
    <w:rsid w:val="004606A7"/>
    <w:rsid w:val="00461C91"/>
    <w:rsid w:val="0049279C"/>
    <w:rsid w:val="004A1BB1"/>
    <w:rsid w:val="004A5E5D"/>
    <w:rsid w:val="004B747B"/>
    <w:rsid w:val="004D7537"/>
    <w:rsid w:val="004F4C40"/>
    <w:rsid w:val="004F5C05"/>
    <w:rsid w:val="0053063E"/>
    <w:rsid w:val="00536208"/>
    <w:rsid w:val="0053749F"/>
    <w:rsid w:val="00553A4C"/>
    <w:rsid w:val="00554335"/>
    <w:rsid w:val="005565CE"/>
    <w:rsid w:val="005655AC"/>
    <w:rsid w:val="005708AE"/>
    <w:rsid w:val="005A0FA9"/>
    <w:rsid w:val="005C5932"/>
    <w:rsid w:val="005C6817"/>
    <w:rsid w:val="00613A61"/>
    <w:rsid w:val="00616043"/>
    <w:rsid w:val="00640B2C"/>
    <w:rsid w:val="00667CAD"/>
    <w:rsid w:val="00681D5E"/>
    <w:rsid w:val="00685124"/>
    <w:rsid w:val="006C0257"/>
    <w:rsid w:val="006C0E29"/>
    <w:rsid w:val="006D30FE"/>
    <w:rsid w:val="006D3757"/>
    <w:rsid w:val="006F7348"/>
    <w:rsid w:val="006F796D"/>
    <w:rsid w:val="0070155F"/>
    <w:rsid w:val="0070795B"/>
    <w:rsid w:val="00720680"/>
    <w:rsid w:val="007372A4"/>
    <w:rsid w:val="00741B04"/>
    <w:rsid w:val="007432A4"/>
    <w:rsid w:val="0076115C"/>
    <w:rsid w:val="007664F3"/>
    <w:rsid w:val="0079197C"/>
    <w:rsid w:val="007A35B9"/>
    <w:rsid w:val="007B77D6"/>
    <w:rsid w:val="007C0B6E"/>
    <w:rsid w:val="007C333B"/>
    <w:rsid w:val="007C68E4"/>
    <w:rsid w:val="007D4836"/>
    <w:rsid w:val="007E2C84"/>
    <w:rsid w:val="007E3545"/>
    <w:rsid w:val="007F0095"/>
    <w:rsid w:val="008338F7"/>
    <w:rsid w:val="00836397"/>
    <w:rsid w:val="00845054"/>
    <w:rsid w:val="00852D1C"/>
    <w:rsid w:val="00856147"/>
    <w:rsid w:val="00860F40"/>
    <w:rsid w:val="008615C9"/>
    <w:rsid w:val="00864020"/>
    <w:rsid w:val="00877659"/>
    <w:rsid w:val="008979D5"/>
    <w:rsid w:val="008A4C3B"/>
    <w:rsid w:val="008B2AD7"/>
    <w:rsid w:val="008C53F0"/>
    <w:rsid w:val="008D68B3"/>
    <w:rsid w:val="008D6B7E"/>
    <w:rsid w:val="008D7845"/>
    <w:rsid w:val="009226B7"/>
    <w:rsid w:val="00923B23"/>
    <w:rsid w:val="00937B4E"/>
    <w:rsid w:val="00937ED0"/>
    <w:rsid w:val="00952797"/>
    <w:rsid w:val="00964D11"/>
    <w:rsid w:val="0097049B"/>
    <w:rsid w:val="009777D3"/>
    <w:rsid w:val="009859E6"/>
    <w:rsid w:val="00996BFC"/>
    <w:rsid w:val="009A0A5D"/>
    <w:rsid w:val="009B06DA"/>
    <w:rsid w:val="009C6933"/>
    <w:rsid w:val="00A04C7A"/>
    <w:rsid w:val="00A058E5"/>
    <w:rsid w:val="00A10C1A"/>
    <w:rsid w:val="00A2072E"/>
    <w:rsid w:val="00A237BB"/>
    <w:rsid w:val="00A509AB"/>
    <w:rsid w:val="00A70173"/>
    <w:rsid w:val="00A82078"/>
    <w:rsid w:val="00A838C8"/>
    <w:rsid w:val="00A91C42"/>
    <w:rsid w:val="00A9516B"/>
    <w:rsid w:val="00A957DE"/>
    <w:rsid w:val="00A9780A"/>
    <w:rsid w:val="00AA00AF"/>
    <w:rsid w:val="00AA1DE1"/>
    <w:rsid w:val="00AA2FC9"/>
    <w:rsid w:val="00AB283D"/>
    <w:rsid w:val="00AD312E"/>
    <w:rsid w:val="00AD4B09"/>
    <w:rsid w:val="00AE3EAF"/>
    <w:rsid w:val="00B024B0"/>
    <w:rsid w:val="00B34EDA"/>
    <w:rsid w:val="00B41762"/>
    <w:rsid w:val="00B51748"/>
    <w:rsid w:val="00B57198"/>
    <w:rsid w:val="00B61119"/>
    <w:rsid w:val="00B85023"/>
    <w:rsid w:val="00BA2456"/>
    <w:rsid w:val="00BA261B"/>
    <w:rsid w:val="00BA42D7"/>
    <w:rsid w:val="00BA469B"/>
    <w:rsid w:val="00BB4A5B"/>
    <w:rsid w:val="00BC5E94"/>
    <w:rsid w:val="00BF2534"/>
    <w:rsid w:val="00BF79DC"/>
    <w:rsid w:val="00C0016E"/>
    <w:rsid w:val="00C121CB"/>
    <w:rsid w:val="00C35DE1"/>
    <w:rsid w:val="00C3795C"/>
    <w:rsid w:val="00C524AA"/>
    <w:rsid w:val="00C54689"/>
    <w:rsid w:val="00C81B3A"/>
    <w:rsid w:val="00CA6EF2"/>
    <w:rsid w:val="00CB26F9"/>
    <w:rsid w:val="00CB6C08"/>
    <w:rsid w:val="00CD0DCA"/>
    <w:rsid w:val="00CE1FC4"/>
    <w:rsid w:val="00CF6879"/>
    <w:rsid w:val="00D12F61"/>
    <w:rsid w:val="00D201C6"/>
    <w:rsid w:val="00D638E0"/>
    <w:rsid w:val="00D667D0"/>
    <w:rsid w:val="00D716BA"/>
    <w:rsid w:val="00D7629D"/>
    <w:rsid w:val="00D8404D"/>
    <w:rsid w:val="00DC2952"/>
    <w:rsid w:val="00DC5D89"/>
    <w:rsid w:val="00DF1AB7"/>
    <w:rsid w:val="00DF214A"/>
    <w:rsid w:val="00E07C02"/>
    <w:rsid w:val="00E12B06"/>
    <w:rsid w:val="00E15BF6"/>
    <w:rsid w:val="00E71CB9"/>
    <w:rsid w:val="00E73698"/>
    <w:rsid w:val="00E77E23"/>
    <w:rsid w:val="00E8251C"/>
    <w:rsid w:val="00E844A0"/>
    <w:rsid w:val="00E9536B"/>
    <w:rsid w:val="00EF55F8"/>
    <w:rsid w:val="00F05750"/>
    <w:rsid w:val="00F13ED2"/>
    <w:rsid w:val="00F27ACB"/>
    <w:rsid w:val="00F3616F"/>
    <w:rsid w:val="00F6618F"/>
    <w:rsid w:val="00F70DD5"/>
    <w:rsid w:val="00F73165"/>
    <w:rsid w:val="00F90BCE"/>
    <w:rsid w:val="00FC2881"/>
    <w:rsid w:val="00FD7DC1"/>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uiPriority="39"/>
    <w:lsdException w:name="toc 2" w:uiPriority="39"/>
    <w:lsdException w:name="toc 3" w:uiPriority="39"/>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annotation text" w:semiHidden="1" w:uiPriority="1" w:unhideWhenUsed="1"/>
    <w:lsdException w:name="header" w:uiPriority="99"/>
    <w:lsdException w:name="footer" w:uiPriority="99"/>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annotation subject" w:semiHidden="1" w:uiPriority="1" w:unhideWhenUsed="1"/>
    <w:lsdException w:name="Placeholder Text" w:semiHidden="1" w:uiPriority="1" w:unhideWhenUsed="1"/>
    <w:lsdException w:name="No Spacing" w:semiHidden="1" w:uiPriority="1" w:unhideWhenUsed="1"/>
    <w:lsdException w:name="List Paragraph" w:semiHidden="1" w:uiPriority="1" w:unhideWhenUsed="1"/>
    <w:lsdException w:name="Quote" w:semiHidden="1" w:uiPriority="1" w:unhideWhenUsed="1"/>
    <w:lsdException w:name="Intense Quote" w:semiHidden="1" w:uiPriority="1" w:unhideWhenUsed="1"/>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atentStyles>
  <w:style w:type="paragraph" w:default="1" w:styleId="Normal">
    <w:name w:val="Normal"/>
    <w:qFormat/>
    <w:rsid w:val="009226B7"/>
    <w:pPr>
      <w:jc w:val="both"/>
    </w:pPr>
    <w:rPr>
      <w:rFonts w:eastAsia="Times New Roman" w:cs="Arial"/>
      <w:sz w:val="22"/>
      <w:szCs w:val="24"/>
      <w:lang w:val="en-AU" w:eastAsia="en-AU"/>
    </w:rPr>
  </w:style>
  <w:style w:type="paragraph" w:styleId="Heading1">
    <w:name w:val="heading 1"/>
    <w:basedOn w:val="Normal"/>
    <w:next w:val="Normal"/>
    <w:link w:val="Heading1Char"/>
    <w:uiPriority w:val="1"/>
    <w:semiHidden/>
    <w:unhideWhenUsed/>
    <w:rsid w:val="00554335"/>
    <w:pPr>
      <w:keepNext/>
      <w:spacing w:before="240" w:after="60"/>
      <w:jc w:val="left"/>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1"/>
    <w:semiHidden/>
    <w:unhideWhenUsed/>
    <w:qFormat/>
    <w:rsid w:val="00E73698"/>
    <w:pPr>
      <w:keepNext/>
      <w:spacing w:before="240" w:after="60"/>
      <w:jc w:val="left"/>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1"/>
    <w:semiHidden/>
    <w:unhideWhenUsed/>
    <w:qFormat/>
    <w:rsid w:val="00E73698"/>
    <w:pPr>
      <w:keepNext/>
      <w:spacing w:before="240" w:after="60"/>
      <w:jc w:val="left"/>
      <w:outlineLvl w:val="2"/>
    </w:pPr>
    <w:rPr>
      <w:rFonts w:asciiTheme="majorHAnsi" w:eastAsiaTheme="majorEastAsia" w:hAnsiTheme="majorHAnsi" w:cstheme="majorBidi"/>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after="200"/>
      <w:jc w:val="left"/>
      <w:outlineLvl w:val="0"/>
    </w:pPr>
    <w:rPr>
      <w:rFonts w:eastAsia="Cambria"/>
      <w:color w:val="00BCE4"/>
      <w:sz w:val="32"/>
      <w:szCs w:val="52"/>
      <w:lang w:val="en-US" w:eastAsia="en-US"/>
    </w:rPr>
  </w:style>
  <w:style w:type="paragraph" w:customStyle="1" w:styleId="AHPRAbody">
    <w:name w:val="AHPRA body"/>
    <w:basedOn w:val="Normal"/>
    <w:link w:val="AHPRAbodyChar"/>
    <w:qFormat/>
    <w:rsid w:val="00E73698"/>
    <w:pPr>
      <w:spacing w:after="200"/>
      <w:jc w:val="left"/>
    </w:pPr>
    <w:rPr>
      <w:rFonts w:eastAsia="Cambria"/>
      <w:sz w:val="20"/>
      <w:lang w:val="en-US" w:eastAsia="en-US"/>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uiPriority w:val="99"/>
    <w:qFormat/>
    <w:rsid w:val="0079197C"/>
    <w:pPr>
      <w:spacing w:after="200"/>
      <w:jc w:val="left"/>
      <w:outlineLvl w:val="0"/>
    </w:pPr>
    <w:rPr>
      <w:rFonts w:eastAsia="Cambria"/>
      <w:color w:val="5F6062"/>
      <w:sz w:val="28"/>
      <w:szCs w:val="52"/>
      <w:lang w:val="en-US" w:eastAsia="en-US"/>
    </w:rPr>
  </w:style>
  <w:style w:type="paragraph" w:customStyle="1" w:styleId="AHPRASubheading">
    <w:name w:val="AHPRA Subheading"/>
    <w:basedOn w:val="Normal"/>
    <w:qFormat/>
    <w:rsid w:val="00A10C1A"/>
    <w:pPr>
      <w:spacing w:before="200" w:after="200"/>
      <w:jc w:val="left"/>
    </w:pPr>
    <w:rPr>
      <w:rFonts w:eastAsia="Cambria" w:cs="Times New Roman"/>
      <w:b/>
      <w:color w:val="007DC3"/>
      <w:sz w:val="20"/>
      <w:lang w:val="en-US" w:eastAsia="en-US"/>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ind w:left="369" w:hanging="369"/>
      <w:jc w:val="left"/>
    </w:pPr>
    <w:rPr>
      <w:rFonts w:eastAsia="Cambria" w:cs="Times New Roman"/>
      <w:sz w:val="20"/>
      <w:lang w:val="en-US" w:eastAsia="en-US"/>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rFonts w:eastAsia="Cambria" w:cs="Times New Roman"/>
      <w:b/>
      <w:sz w:val="20"/>
      <w:lang w:val="en-US" w:eastAsia="en-US"/>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semiHidden/>
    <w:unhideWhenUsed/>
    <w:rsid w:val="00E73698"/>
    <w:pPr>
      <w:tabs>
        <w:tab w:val="center" w:pos="4513"/>
        <w:tab w:val="right" w:pos="9026"/>
      </w:tabs>
      <w:spacing w:after="200"/>
      <w:jc w:val="left"/>
    </w:pPr>
    <w:rPr>
      <w:rFonts w:eastAsia="Cambria" w:cs="Times New Roman"/>
      <w:sz w:val="24"/>
      <w:lang w:val="en-US" w:eastAsia="en-US"/>
    </w:rPr>
  </w:style>
  <w:style w:type="character" w:customStyle="1" w:styleId="HeaderChar">
    <w:name w:val="Header Char"/>
    <w:basedOn w:val="DefaultParagraphFont"/>
    <w:link w:val="Header"/>
    <w:uiPriority w:val="1"/>
    <w:semiHidden/>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pPr>
      <w:spacing w:after="200"/>
      <w:jc w:val="left"/>
    </w:pPr>
    <w:rPr>
      <w:rFonts w:eastAsia="Cambria" w:cs="Times New Roman"/>
      <w:sz w:val="20"/>
      <w:szCs w:val="20"/>
      <w:lang w:val="en-US" w:eastAsia="en-US"/>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bodybluebold">
    <w:name w:val="AHPRA body blue bold"/>
    <w:basedOn w:val="AHPRASubheading"/>
    <w:uiPriority w:val="1"/>
    <w:rsid w:val="00996BFC"/>
  </w:style>
  <w:style w:type="paragraph" w:customStyle="1" w:styleId="AHPRAnumberedsubheadinglevel10">
    <w:name w:val="AHPRA numbered subheading level 1"/>
    <w:basedOn w:val="AHPRASubheading"/>
    <w:next w:val="Normal"/>
    <w:rsid w:val="00996BFC"/>
    <w:pPr>
      <w:numPr>
        <w:numId w:val="14"/>
      </w:numPr>
    </w:pPr>
    <w:rPr>
      <w:color w:val="008EC4"/>
    </w:rPr>
  </w:style>
  <w:style w:type="paragraph" w:customStyle="1" w:styleId="AHPRAnumberedbulletpoint">
    <w:name w:val="AHPRA numbered bullet point"/>
    <w:basedOn w:val="AHPRAnumberedsubheadinglevel10"/>
    <w:rsid w:val="00996BFC"/>
    <w:pPr>
      <w:numPr>
        <w:ilvl w:val="1"/>
      </w:numPr>
    </w:pPr>
    <w:rPr>
      <w:b w:val="0"/>
      <w:color w:val="auto"/>
    </w:rPr>
  </w:style>
  <w:style w:type="numbering" w:customStyle="1" w:styleId="AHPRAlist">
    <w:name w:val="AHPRA list"/>
    <w:uiPriority w:val="99"/>
    <w:rsid w:val="00996BFC"/>
    <w:pPr>
      <w:numPr>
        <w:numId w:val="14"/>
      </w:numPr>
    </w:pPr>
  </w:style>
  <w:style w:type="paragraph" w:customStyle="1" w:styleId="TableText">
    <w:name w:val="TableText"/>
    <w:basedOn w:val="Normal"/>
    <w:rsid w:val="00964D11"/>
    <w:pPr>
      <w:keepNext/>
      <w:spacing w:before="120" w:after="120"/>
      <w:jc w:val="left"/>
    </w:pPr>
    <w:rPr>
      <w:rFonts w:ascii="Helvetica Narrow" w:eastAsia="Calibri" w:hAnsi="Helvetica Narrow" w:cs="Times New Roman"/>
      <w:color w:val="000000"/>
      <w:sz w:val="20"/>
      <w:lang w:eastAsia="en-US"/>
    </w:rPr>
  </w:style>
  <w:style w:type="paragraph" w:customStyle="1" w:styleId="AHPRAHeadline">
    <w:name w:val="AHPRA Headline"/>
    <w:basedOn w:val="Normal"/>
    <w:qFormat/>
    <w:rsid w:val="00964D11"/>
    <w:pPr>
      <w:spacing w:after="200"/>
      <w:jc w:val="left"/>
    </w:pPr>
    <w:rPr>
      <w:rFonts w:cs="Times New Roman"/>
      <w:color w:val="008EC4"/>
      <w:sz w:val="28"/>
      <w:lang w:val="en-US" w:eastAsia="en-US"/>
    </w:rPr>
  </w:style>
  <w:style w:type="paragraph" w:customStyle="1" w:styleId="AHPRASubhead">
    <w:name w:val="AHPRA Subhead"/>
    <w:basedOn w:val="Normal"/>
    <w:qFormat/>
    <w:rsid w:val="00964D11"/>
    <w:pPr>
      <w:spacing w:after="200"/>
      <w:jc w:val="left"/>
    </w:pPr>
    <w:rPr>
      <w:rFonts w:cs="Times New Roman"/>
      <w:b/>
      <w:color w:val="008EC4"/>
      <w:sz w:val="20"/>
      <w:lang w:val="en-US" w:eastAsia="en-US"/>
    </w:rPr>
  </w:style>
  <w:style w:type="paragraph" w:customStyle="1" w:styleId="AHPRAbodytext">
    <w:name w:val="AHPRA body text"/>
    <w:basedOn w:val="Normal"/>
    <w:rsid w:val="00964D11"/>
    <w:pPr>
      <w:spacing w:after="200"/>
      <w:jc w:val="left"/>
    </w:pPr>
    <w:rPr>
      <w:rFonts w:eastAsia="Cambria"/>
      <w:sz w:val="20"/>
      <w:lang w:val="en-US" w:eastAsia="en-US"/>
    </w:rPr>
  </w:style>
</w:styles>
</file>

<file path=word/webSettings.xml><?xml version="1.0" encoding="utf-8"?>
<w:webSettings xmlns:r="http://schemas.openxmlformats.org/officeDocument/2006/relationships" xmlns:w="http://schemas.openxmlformats.org/wordprocessingml/2006/main">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06911349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nmbafeedback@ahpra.gov.a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unn\AppData\Local\Microsoft\Windows\Temporary%20Internet%20Files\Content.IE5\1OC8NPMV\PhysioBA_letter-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4BACF-3C4E-498E-AF5F-45004628E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PhysioBA_letter-template[1]</Template>
  <TotalTime>2</TotalTime>
  <Pages>4</Pages>
  <Words>811</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Johanna Villani Design</Company>
  <LinksUpToDate>false</LinksUpToDate>
  <CharactersWithSpaces>5151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on draft revised registration standards and guidelines</dc:title>
  <dc:subject>Responses to consultation questions</dc:subject>
  <dc:creator>Nursing and Midwifery Board</dc:creator>
  <cp:keywords>28 April 2014</cp:keywords>
  <cp:lastModifiedBy>Tara Johnson</cp:lastModifiedBy>
  <cp:revision>2</cp:revision>
  <cp:lastPrinted>2012-02-10T00:45:00Z</cp:lastPrinted>
  <dcterms:created xsi:type="dcterms:W3CDTF">2014-05-19T00:09:00Z</dcterms:created>
  <dcterms:modified xsi:type="dcterms:W3CDTF">2014-05-19T00:09:00Z</dcterms:modified>
</cp:coreProperties>
</file>