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81" w:rsidRPr="005330A7" w:rsidRDefault="00EA3052" w:rsidP="005330A7">
      <w:pPr>
        <w:pStyle w:val="AHPRADocumenttitle"/>
      </w:pPr>
      <w:bookmarkStart w:id="0" w:name="_GoBack"/>
      <w:bookmarkEnd w:id="0"/>
      <w:r>
        <w:rPr>
          <w:noProof/>
          <w:lang w:val="en-GB" w:eastAsia="en-GB"/>
        </w:rPr>
        <w:pict>
          <v:shapetype id="_x0000_t32" coordsize="21600,21600" o:spt="32" o:oned="t" path="m,l21600,21600e" filled="f">
            <v:path arrowok="t" fillok="f" o:connecttype="none"/>
            <o:lock v:ext="edit" shapetype="t"/>
          </v:shapetype>
          <v:shape id="AutoShape 3" o:spid="_x0000_s1026" type="#_x0000_t32" style="position:absolute;margin-left:-63.35pt;margin-top:34.35pt;width:137.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FP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" adj="157,-1,157"/>
        </w:pict>
      </w:r>
      <w:r w:rsidR="001676E4">
        <w:t>Guidelin</w:t>
      </w:r>
      <w:r w:rsidR="005330A7" w:rsidRPr="005330A7">
        <w:t>e</w:t>
      </w:r>
      <w:r w:rsidR="00FF2886">
        <w:t>s</w:t>
      </w:r>
    </w:p>
    <w:p w:rsidR="001676E4" w:rsidRDefault="002B35DA" w:rsidP="001676E4">
      <w:pPr>
        <w:pStyle w:val="AHPRAbody"/>
      </w:pPr>
      <w:r>
        <w:br/>
      </w:r>
      <w:r w:rsidR="00F56893">
        <w:t xml:space="preserve">January </w:t>
      </w:r>
      <w:r w:rsidR="001676E4" w:rsidRPr="001676E4">
        <w:t>201</w:t>
      </w:r>
      <w:r w:rsidR="00F56893">
        <w:t>7</w:t>
      </w:r>
    </w:p>
    <w:p w:rsidR="002B35DA" w:rsidRPr="001676E4" w:rsidRDefault="002B35DA" w:rsidP="002B35DA">
      <w:pPr>
        <w:pStyle w:val="AHPRADocumentsubheading"/>
      </w:pPr>
      <w:r>
        <w:t xml:space="preserve">For </w:t>
      </w:r>
      <w:r w:rsidR="00F56893">
        <w:t>midwives</w:t>
      </w:r>
      <w:r>
        <w:t xml:space="preserve"> applying for endorsement </w:t>
      </w:r>
      <w:r w:rsidR="00F56893">
        <w:t>for scheduled medicines</w:t>
      </w:r>
    </w:p>
    <w:p w:rsidR="00F56893" w:rsidRPr="00BF7E7D" w:rsidRDefault="00F56893" w:rsidP="00114998">
      <w:pPr>
        <w:pStyle w:val="AHPRASubheading"/>
      </w:pPr>
      <w:r w:rsidRPr="00BF7E7D">
        <w:t xml:space="preserve">Introduction </w:t>
      </w:r>
    </w:p>
    <w:p w:rsidR="00F56893" w:rsidRDefault="00F56893" w:rsidP="00F56893">
      <w:pPr>
        <w:pStyle w:val="Default"/>
        <w:rPr>
          <w:sz w:val="20"/>
          <w:szCs w:val="20"/>
        </w:rPr>
      </w:pPr>
      <w:r>
        <w:rPr>
          <w:sz w:val="20"/>
          <w:szCs w:val="20"/>
        </w:rPr>
        <w:t xml:space="preserve">The Nursing and Midwifery Board of Australia (NMBA) undertakes functions as set by the Health Practitioner Regulation National Law, as in force in each state and territory (the National Law). The NMBA regulates the practice of nursing and midwifery in Australia, and one of its key roles is to protect the public. The NMBA does this by developing registration standards, professional codes, guidelines and standards for practice which together establish the requirements for the professional and safe practice of nurses and midwives in Australia. </w:t>
      </w:r>
    </w:p>
    <w:p w:rsidR="00F56893" w:rsidRDefault="00F56893" w:rsidP="00F56893">
      <w:pPr>
        <w:pStyle w:val="Default"/>
        <w:rPr>
          <w:sz w:val="20"/>
          <w:szCs w:val="20"/>
        </w:rPr>
      </w:pPr>
    </w:p>
    <w:p w:rsidR="00F56893" w:rsidRDefault="00F56893" w:rsidP="00F56893">
      <w:pPr>
        <w:pStyle w:val="Default"/>
        <w:rPr>
          <w:sz w:val="20"/>
          <w:szCs w:val="20"/>
        </w:rPr>
      </w:pPr>
      <w:r>
        <w:rPr>
          <w:sz w:val="20"/>
          <w:szCs w:val="20"/>
        </w:rPr>
        <w:t xml:space="preserve">This guide supplements the </w:t>
      </w:r>
      <w:hyperlink r:id="rId8" w:history="1">
        <w:r w:rsidRPr="00F56893">
          <w:rPr>
            <w:rStyle w:val="Hyperlink"/>
            <w:sz w:val="20"/>
            <w:szCs w:val="20"/>
          </w:rPr>
          <w:t>Registration standard: Endorsement for scheduled medicines for midwives</w:t>
        </w:r>
      </w:hyperlink>
      <w:r>
        <w:rPr>
          <w:sz w:val="20"/>
          <w:szCs w:val="20"/>
        </w:rPr>
        <w:t xml:space="preserve"> by providing further information about the requirements for midwives applying for an endorsement.</w:t>
      </w:r>
    </w:p>
    <w:p w:rsidR="00F56893" w:rsidRDefault="00F56893" w:rsidP="00114998">
      <w:pPr>
        <w:pStyle w:val="AHPRASubheading"/>
      </w:pPr>
      <w:r w:rsidRPr="00BF7E7D">
        <w:t>Who does this guide apply to?</w:t>
      </w:r>
    </w:p>
    <w:p w:rsidR="00F56893" w:rsidRDefault="00F56893" w:rsidP="00F56893">
      <w:pPr>
        <w:pStyle w:val="Default"/>
        <w:rPr>
          <w:sz w:val="20"/>
          <w:szCs w:val="20"/>
        </w:rPr>
      </w:pPr>
      <w:r>
        <w:rPr>
          <w:sz w:val="20"/>
          <w:szCs w:val="20"/>
        </w:rPr>
        <w:t xml:space="preserve">This guide applies to midwives and midwives with a notation and/or endorsement who are applying for, or maintaining an endorsement for scheduled medicines. </w:t>
      </w:r>
    </w:p>
    <w:p w:rsidR="00F56893" w:rsidRDefault="00F56893" w:rsidP="00F56893">
      <w:pPr>
        <w:pStyle w:val="AHPRASubheading"/>
      </w:pPr>
      <w:r>
        <w:t>Midwives applying for an endorsement for scheduled medicines</w:t>
      </w:r>
    </w:p>
    <w:p w:rsidR="00F56893" w:rsidRPr="00BF7E7D" w:rsidRDefault="00F56893" w:rsidP="00F56893">
      <w:pPr>
        <w:pStyle w:val="AHPRASubheading"/>
        <w:rPr>
          <w:b w:val="0"/>
          <w:color w:val="auto"/>
        </w:rPr>
      </w:pPr>
      <w:r w:rsidRPr="00BF7E7D">
        <w:rPr>
          <w:b w:val="0"/>
          <w:color w:val="auto"/>
        </w:rPr>
        <w:t xml:space="preserve">Midwives with an endorsement for scheduled medicines are regulated by the NMBA under section 94 of the National Law. The </w:t>
      </w:r>
      <w:r w:rsidRPr="00F56893">
        <w:rPr>
          <w:b w:val="0"/>
          <w:i/>
          <w:color w:val="auto"/>
        </w:rPr>
        <w:t>Registration standard: Endorsement for scheduled medicines for midwives</w:t>
      </w:r>
      <w:r w:rsidRPr="00BF7E7D">
        <w:rPr>
          <w:b w:val="0"/>
          <w:color w:val="auto"/>
        </w:rPr>
        <w:t xml:space="preserve"> states that a midwife seeking endorsement must be able to demonstrate all of the following: </w:t>
      </w:r>
    </w:p>
    <w:p w:rsidR="00F56893" w:rsidRPr="00E20808" w:rsidRDefault="00F56893" w:rsidP="00F56893">
      <w:pPr>
        <w:pStyle w:val="AHPRASubhead"/>
        <w:numPr>
          <w:ilvl w:val="0"/>
          <w:numId w:val="28"/>
        </w:numPr>
        <w:spacing w:after="0"/>
        <w:ind w:left="360"/>
        <w:rPr>
          <w:b w:val="0"/>
          <w:color w:val="auto"/>
        </w:rPr>
      </w:pPr>
      <w:r>
        <w:rPr>
          <w:b w:val="0"/>
          <w:color w:val="auto"/>
          <w:lang w:val="en-AU"/>
        </w:rPr>
        <w:t>C</w:t>
      </w:r>
      <w:r w:rsidRPr="00E20808">
        <w:rPr>
          <w:b w:val="0"/>
          <w:color w:val="auto"/>
          <w:lang w:val="en-AU"/>
        </w:rPr>
        <w:t>urrent general registration as a midwife in Australia</w:t>
      </w:r>
      <w:r>
        <w:rPr>
          <w:b w:val="0"/>
          <w:color w:val="auto"/>
          <w:lang w:val="en-AU"/>
        </w:rPr>
        <w:t xml:space="preserve"> </w:t>
      </w:r>
      <w:r w:rsidRPr="00E20808">
        <w:rPr>
          <w:b w:val="0"/>
          <w:color w:val="auto"/>
          <w:lang w:val="en-AU"/>
        </w:rPr>
        <w:t xml:space="preserve">with no conditions </w:t>
      </w:r>
      <w:r>
        <w:rPr>
          <w:b w:val="0"/>
          <w:color w:val="auto"/>
          <w:lang w:val="en-AU"/>
        </w:rPr>
        <w:t>or undertakings</w:t>
      </w:r>
      <w:r w:rsidRPr="00E20808">
        <w:rPr>
          <w:b w:val="0"/>
          <w:color w:val="auto"/>
          <w:lang w:val="en-AU"/>
        </w:rPr>
        <w:t xml:space="preserve"> relating to unsatisfactory professional performance or </w:t>
      </w:r>
      <w:r w:rsidRPr="004A1E69">
        <w:rPr>
          <w:b w:val="0"/>
          <w:color w:val="auto"/>
          <w:lang w:val="en-AU"/>
        </w:rPr>
        <w:t>unprofessional conduct</w:t>
      </w:r>
      <w:r>
        <w:rPr>
          <w:b w:val="0"/>
          <w:color w:val="auto"/>
          <w:lang w:val="en-AU"/>
        </w:rPr>
        <w:t>.</w:t>
      </w:r>
    </w:p>
    <w:p w:rsidR="00F56893" w:rsidRPr="00E20808" w:rsidRDefault="00F56893" w:rsidP="00F56893">
      <w:pPr>
        <w:pStyle w:val="AHPRASubhead"/>
        <w:spacing w:after="0"/>
        <w:ind w:left="294"/>
        <w:rPr>
          <w:b w:val="0"/>
          <w:color w:val="auto"/>
        </w:rPr>
      </w:pPr>
    </w:p>
    <w:p w:rsidR="00F56893" w:rsidRPr="0007776F" w:rsidRDefault="00F56893" w:rsidP="00F56893">
      <w:pPr>
        <w:pStyle w:val="AHPRASubhead"/>
        <w:numPr>
          <w:ilvl w:val="0"/>
          <w:numId w:val="28"/>
        </w:numPr>
        <w:ind w:left="360"/>
        <w:rPr>
          <w:b w:val="0"/>
          <w:color w:val="auto"/>
        </w:rPr>
      </w:pPr>
      <w:r>
        <w:rPr>
          <w:b w:val="0"/>
          <w:color w:val="auto"/>
          <w:lang w:val="en-AU"/>
        </w:rPr>
        <w:t>R</w:t>
      </w:r>
      <w:r w:rsidRPr="00E20808">
        <w:rPr>
          <w:b w:val="0"/>
          <w:color w:val="auto"/>
          <w:lang w:val="en-AU"/>
        </w:rPr>
        <w:t xml:space="preserve">egistration as a midwife </w:t>
      </w:r>
      <w:r>
        <w:rPr>
          <w:b w:val="0"/>
          <w:color w:val="auto"/>
          <w:lang w:val="en-AU"/>
        </w:rPr>
        <w:t>that is</w:t>
      </w:r>
      <w:r w:rsidRPr="00E20808">
        <w:rPr>
          <w:b w:val="0"/>
          <w:color w:val="auto"/>
          <w:lang w:val="en-AU"/>
        </w:rPr>
        <w:t xml:space="preserve"> the equivalent of </w:t>
      </w:r>
      <w:r>
        <w:rPr>
          <w:b w:val="0"/>
          <w:color w:val="auto"/>
          <w:lang w:val="en-AU"/>
        </w:rPr>
        <w:t>three years’ full-time clinical practice (5,000 hours) in the past six years that is either:</w:t>
      </w:r>
    </w:p>
    <w:p w:rsidR="00F56893" w:rsidRDefault="00F56893" w:rsidP="00F56893">
      <w:pPr>
        <w:pStyle w:val="ListParagraph"/>
        <w:numPr>
          <w:ilvl w:val="0"/>
          <w:numId w:val="29"/>
        </w:numPr>
        <w:spacing w:after="0" w:line="276" w:lineRule="auto"/>
        <w:rPr>
          <w:rFonts w:cs="Arial"/>
          <w:sz w:val="20"/>
        </w:rPr>
      </w:pPr>
      <w:r w:rsidRPr="0007776F">
        <w:rPr>
          <w:rFonts w:cs="Arial"/>
          <w:sz w:val="20"/>
        </w:rPr>
        <w:t>across the continuum of care</w:t>
      </w:r>
      <w:r>
        <w:rPr>
          <w:rFonts w:cs="Arial"/>
          <w:sz w:val="20"/>
        </w:rPr>
        <w:t>,</w:t>
      </w:r>
      <w:r w:rsidRPr="0007776F">
        <w:rPr>
          <w:rFonts w:cs="Arial"/>
          <w:sz w:val="20"/>
        </w:rPr>
        <w:t xml:space="preserve"> or </w:t>
      </w:r>
    </w:p>
    <w:p w:rsidR="00F56893" w:rsidRDefault="00F56893" w:rsidP="00F56893">
      <w:pPr>
        <w:pStyle w:val="AHPRABulletlevel1"/>
        <w:spacing w:after="200"/>
        <w:rPr>
          <w:rFonts w:cs="Arial"/>
          <w:szCs w:val="20"/>
        </w:rPr>
      </w:pPr>
      <w:r>
        <w:rPr>
          <w:rFonts w:cs="Arial"/>
          <w:szCs w:val="20"/>
        </w:rPr>
        <w:t xml:space="preserve">in a </w:t>
      </w:r>
      <w:r w:rsidRPr="0007776F">
        <w:rPr>
          <w:rFonts w:cs="Arial"/>
          <w:szCs w:val="20"/>
        </w:rPr>
        <w:t>specified context of practice</w:t>
      </w:r>
      <w:r>
        <w:rPr>
          <w:rFonts w:cs="Arial"/>
          <w:szCs w:val="20"/>
        </w:rPr>
        <w:t>*</w:t>
      </w:r>
      <w:r w:rsidRPr="0007776F">
        <w:rPr>
          <w:rFonts w:cs="Arial"/>
          <w:szCs w:val="20"/>
        </w:rPr>
        <w:t xml:space="preserve"> </w:t>
      </w:r>
    </w:p>
    <w:p w:rsidR="00F56893" w:rsidRPr="00E20808" w:rsidRDefault="00F56893" w:rsidP="00F56893">
      <w:pPr>
        <w:ind w:left="360"/>
      </w:pPr>
      <w:r w:rsidRPr="00756838">
        <w:rPr>
          <w:rFonts w:cs="Arial"/>
          <w:sz w:val="20"/>
        </w:rPr>
        <w:t xml:space="preserve">from the date when the complete application seeking endorsement </w:t>
      </w:r>
      <w:r>
        <w:rPr>
          <w:rFonts w:cs="Arial"/>
          <w:sz w:val="20"/>
        </w:rPr>
        <w:t>for scheduled medicines</w:t>
      </w:r>
      <w:r w:rsidRPr="00756838">
        <w:rPr>
          <w:rFonts w:cs="Arial"/>
          <w:sz w:val="20"/>
        </w:rPr>
        <w:t xml:space="preserve"> is received by the NMBA</w:t>
      </w:r>
      <w:r>
        <w:rPr>
          <w:rFonts w:cs="Arial"/>
          <w:sz w:val="20"/>
        </w:rPr>
        <w:t>.</w:t>
      </w:r>
    </w:p>
    <w:p w:rsidR="00F56893" w:rsidRPr="00E20808" w:rsidRDefault="00F56893" w:rsidP="00F56893">
      <w:pPr>
        <w:pStyle w:val="ListParagraph"/>
        <w:numPr>
          <w:ilvl w:val="0"/>
          <w:numId w:val="28"/>
        </w:numPr>
        <w:ind w:left="360"/>
        <w:contextualSpacing w:val="0"/>
        <w:rPr>
          <w:rFonts w:cs="Arial"/>
          <w:sz w:val="20"/>
        </w:rPr>
      </w:pPr>
      <w:r>
        <w:rPr>
          <w:rFonts w:cs="Arial"/>
          <w:sz w:val="20"/>
        </w:rPr>
        <w:t>S</w:t>
      </w:r>
      <w:r w:rsidRPr="00E20808">
        <w:rPr>
          <w:rFonts w:cs="Arial"/>
          <w:sz w:val="20"/>
        </w:rPr>
        <w:t>uccessful completion of:</w:t>
      </w:r>
    </w:p>
    <w:p w:rsidR="00F56893" w:rsidRDefault="00F56893" w:rsidP="00F56893">
      <w:pPr>
        <w:pStyle w:val="ListParagraph"/>
        <w:numPr>
          <w:ilvl w:val="0"/>
          <w:numId w:val="29"/>
        </w:numPr>
        <w:spacing w:after="0" w:line="276" w:lineRule="auto"/>
        <w:rPr>
          <w:rFonts w:cs="Arial"/>
          <w:sz w:val="20"/>
        </w:rPr>
      </w:pPr>
      <w:r>
        <w:rPr>
          <w:rFonts w:cs="Arial"/>
          <w:sz w:val="20"/>
        </w:rPr>
        <w:t>an NMBA-</w:t>
      </w:r>
      <w:r w:rsidRPr="00E20808">
        <w:rPr>
          <w:rFonts w:cs="Arial"/>
          <w:sz w:val="20"/>
        </w:rPr>
        <w:t xml:space="preserve">approved program of study </w:t>
      </w:r>
      <w:r>
        <w:rPr>
          <w:rFonts w:cs="Arial"/>
          <w:sz w:val="20"/>
        </w:rPr>
        <w:t xml:space="preserve">leading </w:t>
      </w:r>
      <w:r w:rsidRPr="00E20808">
        <w:rPr>
          <w:rFonts w:cs="Arial"/>
          <w:sz w:val="20"/>
        </w:rPr>
        <w:t xml:space="preserve">to </w:t>
      </w:r>
      <w:r w:rsidRPr="00D306B6">
        <w:rPr>
          <w:rFonts w:cs="Arial"/>
          <w:sz w:val="20"/>
        </w:rPr>
        <w:t>endorsement for scheduled medicines</w:t>
      </w:r>
      <w:r w:rsidRPr="00E20808">
        <w:rPr>
          <w:rFonts w:cs="Arial"/>
          <w:sz w:val="20"/>
        </w:rPr>
        <w:t>, or</w:t>
      </w:r>
    </w:p>
    <w:p w:rsidR="00F56893" w:rsidRPr="00F95C30" w:rsidRDefault="00F56893" w:rsidP="00F56893">
      <w:pPr>
        <w:pStyle w:val="AHPRASubhead"/>
        <w:numPr>
          <w:ilvl w:val="0"/>
          <w:numId w:val="29"/>
        </w:numPr>
        <w:spacing w:after="0"/>
        <w:rPr>
          <w:b w:val="0"/>
          <w:color w:val="auto"/>
          <w:lang w:val="en-AU"/>
        </w:rPr>
      </w:pPr>
      <w:r>
        <w:rPr>
          <w:b w:val="0"/>
          <w:color w:val="auto"/>
          <w:lang w:val="en-AU"/>
        </w:rPr>
        <w:t>a</w:t>
      </w:r>
      <w:r w:rsidRPr="00E20808">
        <w:rPr>
          <w:b w:val="0"/>
          <w:color w:val="auto"/>
          <w:lang w:val="en-AU"/>
        </w:rPr>
        <w:t xml:space="preserve"> program that is substantially equivalent to an </w:t>
      </w:r>
      <w:r>
        <w:rPr>
          <w:b w:val="0"/>
          <w:color w:val="auto"/>
          <w:lang w:val="en-AU"/>
        </w:rPr>
        <w:t>NMBA-</w:t>
      </w:r>
      <w:r w:rsidRPr="00E20808">
        <w:rPr>
          <w:b w:val="0"/>
          <w:color w:val="auto"/>
          <w:lang w:val="en-AU"/>
        </w:rPr>
        <w:t xml:space="preserve">approved program of study </w:t>
      </w:r>
      <w:r w:rsidRPr="00F95C30">
        <w:rPr>
          <w:b w:val="0"/>
          <w:color w:val="auto"/>
          <w:lang w:val="en-AU"/>
        </w:rPr>
        <w:t>leading to endorsement for scheduled medicines</w:t>
      </w:r>
      <w:r w:rsidRPr="0007776F">
        <w:rPr>
          <w:b w:val="0"/>
          <w:color w:val="auto"/>
          <w:lang w:val="en-AU"/>
        </w:rPr>
        <w:t xml:space="preserve"> </w:t>
      </w:r>
      <w:r w:rsidRPr="00E20808">
        <w:rPr>
          <w:b w:val="0"/>
          <w:color w:val="auto"/>
          <w:lang w:val="en-AU"/>
        </w:rPr>
        <w:t xml:space="preserve">as determined by the </w:t>
      </w:r>
      <w:r>
        <w:rPr>
          <w:b w:val="0"/>
          <w:color w:val="auto"/>
          <w:lang w:val="en-AU"/>
        </w:rPr>
        <w:t xml:space="preserve">NMBA. </w:t>
      </w:r>
    </w:p>
    <w:p w:rsidR="00F56893" w:rsidRDefault="00F56893" w:rsidP="00F56893">
      <w:pPr>
        <w:pStyle w:val="AHPRASubheading"/>
        <w:ind w:left="360"/>
        <w:rPr>
          <w:b w:val="0"/>
          <w:color w:val="auto"/>
        </w:rPr>
      </w:pPr>
      <w:r w:rsidRPr="00BF7E7D">
        <w:rPr>
          <w:rFonts w:cs="Arial"/>
          <w:b w:val="0"/>
          <w:color w:val="auto"/>
        </w:rPr>
        <w:t xml:space="preserve">*for the purpose of this registration standard, the NMBA recognises three </w:t>
      </w:r>
      <w:r w:rsidRPr="00BF7E7D">
        <w:rPr>
          <w:b w:val="0"/>
          <w:color w:val="auto"/>
        </w:rPr>
        <w:t>contexts of practice: antenatal or post natal or ante and post natal.</w:t>
      </w:r>
    </w:p>
    <w:p w:rsidR="00F56893" w:rsidRDefault="00F56893" w:rsidP="00F56893">
      <w:pPr>
        <w:rPr>
          <w:sz w:val="20"/>
          <w:lang w:val="en-US"/>
        </w:rPr>
      </w:pPr>
      <w:r>
        <w:rPr>
          <w:b/>
        </w:rPr>
        <w:br w:type="page"/>
      </w:r>
    </w:p>
    <w:p w:rsidR="00F56893" w:rsidRPr="00BF7E7D" w:rsidRDefault="00F56893" w:rsidP="00F56893">
      <w:pPr>
        <w:pStyle w:val="AHPRASubheading"/>
        <w:rPr>
          <w:color w:val="auto"/>
        </w:rPr>
      </w:pPr>
      <w:r w:rsidRPr="00BF7E7D">
        <w:rPr>
          <w:color w:val="auto"/>
        </w:rPr>
        <w:lastRenderedPageBreak/>
        <w:t xml:space="preserve">Table 1: </w:t>
      </w:r>
      <w:r w:rsidR="00956D46">
        <w:rPr>
          <w:color w:val="auto"/>
        </w:rPr>
        <w:t>E</w:t>
      </w:r>
      <w:r w:rsidRPr="00BF7E7D">
        <w:rPr>
          <w:color w:val="auto"/>
        </w:rPr>
        <w:t xml:space="preserve">vidence model for midwives applying for an endorsement for scheduled medicines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8"/>
        <w:gridCol w:w="5396"/>
      </w:tblGrid>
      <w:tr w:rsidR="00445DE5" w:rsidRPr="0053749F" w:rsidTr="00445DE5">
        <w:trPr>
          <w:tblHeader/>
        </w:trPr>
        <w:tc>
          <w:tcPr>
            <w:tcW w:w="4118" w:type="dxa"/>
            <w:shd w:val="clear" w:color="auto" w:fill="007DC3"/>
          </w:tcPr>
          <w:p w:rsidR="00445DE5" w:rsidRPr="00B74458" w:rsidRDefault="00445DE5" w:rsidP="00445DE5">
            <w:pPr>
              <w:pStyle w:val="AHPRAbody"/>
              <w:rPr>
                <w:b/>
                <w:color w:val="FFFFFF" w:themeColor="background1"/>
              </w:rPr>
            </w:pPr>
            <w:r w:rsidRPr="00B74458">
              <w:rPr>
                <w:b/>
                <w:color w:val="FFFFFF" w:themeColor="background1"/>
              </w:rPr>
              <w:t>Requirement</w:t>
            </w:r>
          </w:p>
        </w:tc>
        <w:tc>
          <w:tcPr>
            <w:tcW w:w="5396" w:type="dxa"/>
            <w:shd w:val="clear" w:color="auto" w:fill="007DC3"/>
          </w:tcPr>
          <w:p w:rsidR="00445DE5" w:rsidRPr="00B74458" w:rsidRDefault="00445DE5" w:rsidP="00445DE5">
            <w:pPr>
              <w:pStyle w:val="AHPRAbody"/>
              <w:rPr>
                <w:b/>
                <w:color w:val="FFFFFF" w:themeColor="background1"/>
              </w:rPr>
            </w:pPr>
            <w:r w:rsidRPr="00B74458">
              <w:rPr>
                <w:b/>
                <w:color w:val="FFFFFF" w:themeColor="background1"/>
              </w:rPr>
              <w:t>Evidence</w:t>
            </w:r>
          </w:p>
        </w:tc>
      </w:tr>
      <w:tr w:rsidR="00445DE5" w:rsidRPr="0053749F" w:rsidTr="00445DE5">
        <w:tc>
          <w:tcPr>
            <w:tcW w:w="4118" w:type="dxa"/>
          </w:tcPr>
          <w:p w:rsidR="00445DE5" w:rsidRPr="00E20808" w:rsidRDefault="00445DE5" w:rsidP="00445DE5">
            <w:pPr>
              <w:pStyle w:val="AHPRAbody"/>
              <w:rPr>
                <w:b/>
              </w:rPr>
            </w:pPr>
            <w:r>
              <w:t>C</w:t>
            </w:r>
            <w:r w:rsidRPr="00E20808">
              <w:t xml:space="preserve">urrent general registration as a </w:t>
            </w:r>
            <w:r w:rsidR="00E170F8">
              <w:t xml:space="preserve">midwife </w:t>
            </w:r>
            <w:r w:rsidRPr="00E20808">
              <w:t>in Australia with no conditions</w:t>
            </w:r>
            <w:r>
              <w:t xml:space="preserve"> or undertakings</w:t>
            </w:r>
            <w:r w:rsidRPr="00E20808">
              <w:t xml:space="preserve"> on registration relating to unsatisfactory professional performance or unprofessional conduct</w:t>
            </w:r>
            <w:r>
              <w:t>.</w:t>
            </w:r>
          </w:p>
          <w:p w:rsidR="00445DE5" w:rsidRPr="00C068A9" w:rsidRDefault="00445DE5" w:rsidP="00445DE5">
            <w:pPr>
              <w:spacing w:after="350"/>
              <w:rPr>
                <w:rFonts w:cs="Arial"/>
                <w:sz w:val="20"/>
                <w:szCs w:val="20"/>
              </w:rPr>
            </w:pPr>
          </w:p>
        </w:tc>
        <w:tc>
          <w:tcPr>
            <w:tcW w:w="5396" w:type="dxa"/>
          </w:tcPr>
          <w:p w:rsidR="00445DE5" w:rsidRDefault="00445DE5" w:rsidP="00445DE5">
            <w:pPr>
              <w:pStyle w:val="AHPRAbody"/>
            </w:pPr>
            <w:r w:rsidRPr="00C068A9">
              <w:t xml:space="preserve">An applicant who is currently registered with the </w:t>
            </w:r>
            <w:r>
              <w:t>NMBA</w:t>
            </w:r>
            <w:r w:rsidRPr="00C068A9">
              <w:t xml:space="preserve"> </w:t>
            </w:r>
            <w:r>
              <w:t xml:space="preserve">as a </w:t>
            </w:r>
            <w:r w:rsidR="00656541">
              <w:t>midwife</w:t>
            </w:r>
            <w:r w:rsidR="00656541" w:rsidRPr="00C068A9">
              <w:t xml:space="preserve"> </w:t>
            </w:r>
            <w:r w:rsidRPr="00C068A9">
              <w:t>and whose registration does not have any conditions</w:t>
            </w:r>
            <w:r>
              <w:t xml:space="preserve"> or undertakings</w:t>
            </w:r>
            <w:r w:rsidRPr="00C068A9">
              <w:t xml:space="preserve"> imposed on </w:t>
            </w:r>
            <w:r w:rsidR="006F7538">
              <w:t>their</w:t>
            </w:r>
            <w:r w:rsidRPr="00C068A9">
              <w:t xml:space="preserve"> registration</w:t>
            </w:r>
            <w:r>
              <w:t>,</w:t>
            </w:r>
            <w:r w:rsidRPr="00C068A9">
              <w:t xml:space="preserve"> in relation to unsatisfactory professional performance or unprofessional conduct has satisfied this requirement. </w:t>
            </w:r>
          </w:p>
          <w:p w:rsidR="00445DE5" w:rsidRPr="00C068A9" w:rsidRDefault="00445DE5" w:rsidP="00656541">
            <w:pPr>
              <w:pStyle w:val="AHPRAbody"/>
            </w:pPr>
            <w:r w:rsidRPr="00C068A9">
              <w:t xml:space="preserve">Evidence would be a current registration certificate as a </w:t>
            </w:r>
            <w:r w:rsidR="00656541">
              <w:t xml:space="preserve">midwife </w:t>
            </w:r>
            <w:r w:rsidRPr="00C068A9">
              <w:t xml:space="preserve">with no conditions </w:t>
            </w:r>
            <w:r>
              <w:t xml:space="preserve">or undertakings </w:t>
            </w:r>
            <w:r w:rsidRPr="00C068A9">
              <w:t xml:space="preserve">on the registration relating to unsatisfactory professional performance or unprofessional conduct issued by the </w:t>
            </w:r>
            <w:r>
              <w:t>NMBA.</w:t>
            </w:r>
            <w:r w:rsidRPr="00C068A9">
              <w:t> </w:t>
            </w:r>
          </w:p>
        </w:tc>
      </w:tr>
      <w:tr w:rsidR="00445DE5" w:rsidRPr="0053749F" w:rsidTr="00445DE5">
        <w:tc>
          <w:tcPr>
            <w:tcW w:w="4118" w:type="dxa"/>
          </w:tcPr>
          <w:p w:rsidR="00F56893" w:rsidRPr="0007776F" w:rsidRDefault="00F56893" w:rsidP="00F56893">
            <w:pPr>
              <w:pStyle w:val="AHPRASubhead"/>
              <w:rPr>
                <w:b w:val="0"/>
                <w:color w:val="auto"/>
              </w:rPr>
            </w:pPr>
            <w:r>
              <w:rPr>
                <w:b w:val="0"/>
                <w:color w:val="auto"/>
                <w:lang w:val="en-AU"/>
              </w:rPr>
              <w:t>R</w:t>
            </w:r>
            <w:r w:rsidRPr="00E20808">
              <w:rPr>
                <w:b w:val="0"/>
                <w:color w:val="auto"/>
                <w:lang w:val="en-AU"/>
              </w:rPr>
              <w:t xml:space="preserve">egistration as a midwife </w:t>
            </w:r>
            <w:r>
              <w:rPr>
                <w:b w:val="0"/>
                <w:color w:val="auto"/>
                <w:lang w:val="en-AU"/>
              </w:rPr>
              <w:t>that is</w:t>
            </w:r>
            <w:r w:rsidRPr="00E20808">
              <w:rPr>
                <w:b w:val="0"/>
                <w:color w:val="auto"/>
                <w:lang w:val="en-AU"/>
              </w:rPr>
              <w:t xml:space="preserve"> the equivalent of </w:t>
            </w:r>
            <w:r>
              <w:rPr>
                <w:b w:val="0"/>
                <w:color w:val="auto"/>
                <w:lang w:val="en-AU"/>
              </w:rPr>
              <w:t>three years’ full-time clinical practice (5,000  hours) in the past six years that is either:</w:t>
            </w:r>
          </w:p>
          <w:p w:rsidR="00F56893" w:rsidRPr="00F56893" w:rsidRDefault="00F56893" w:rsidP="00F56893">
            <w:pPr>
              <w:pStyle w:val="ListParagraph"/>
              <w:numPr>
                <w:ilvl w:val="0"/>
                <w:numId w:val="30"/>
              </w:numPr>
              <w:spacing w:after="0" w:line="276" w:lineRule="auto"/>
              <w:rPr>
                <w:rFonts w:cs="Arial"/>
                <w:sz w:val="20"/>
              </w:rPr>
            </w:pPr>
            <w:r w:rsidRPr="00F56893">
              <w:rPr>
                <w:rFonts w:cs="Arial"/>
                <w:sz w:val="20"/>
              </w:rPr>
              <w:t xml:space="preserve">across the continuum of care, or </w:t>
            </w:r>
          </w:p>
          <w:p w:rsidR="00445DE5" w:rsidRPr="00C068A9" w:rsidRDefault="00F56893" w:rsidP="00F56893">
            <w:pPr>
              <w:pStyle w:val="AHPRAbody"/>
              <w:numPr>
                <w:ilvl w:val="0"/>
                <w:numId w:val="30"/>
              </w:numPr>
            </w:pPr>
            <w:r w:rsidRPr="00733D6B">
              <w:t>in a specified context of practice</w:t>
            </w:r>
            <w:r w:rsidR="00445DE5" w:rsidRPr="00C068A9">
              <w:t xml:space="preserve"> </w:t>
            </w:r>
          </w:p>
        </w:tc>
        <w:tc>
          <w:tcPr>
            <w:tcW w:w="5396" w:type="dxa"/>
          </w:tcPr>
          <w:p w:rsidR="00445DE5" w:rsidRDefault="00656541" w:rsidP="00445DE5">
            <w:pPr>
              <w:pStyle w:val="AHPRAbody"/>
            </w:pPr>
            <w:r>
              <w:t>Midwives</w:t>
            </w:r>
            <w:r w:rsidRPr="00C068A9">
              <w:t xml:space="preserve"> </w:t>
            </w:r>
            <w:r w:rsidR="00445DE5" w:rsidRPr="00C068A9">
              <w:t xml:space="preserve">applying for endorsement need to </w:t>
            </w:r>
            <w:r w:rsidR="00445DE5">
              <w:t>submit:</w:t>
            </w:r>
          </w:p>
          <w:p w:rsidR="00445DE5" w:rsidRPr="00DF0909" w:rsidRDefault="00445DE5" w:rsidP="00CD681D">
            <w:pPr>
              <w:pStyle w:val="ListParagraph"/>
              <w:numPr>
                <w:ilvl w:val="0"/>
                <w:numId w:val="22"/>
              </w:numPr>
              <w:spacing w:after="0"/>
              <w:ind w:left="357" w:hanging="357"/>
              <w:contextualSpacing w:val="0"/>
              <w:rPr>
                <w:rFonts w:cs="Arial"/>
                <w:sz w:val="20"/>
                <w:szCs w:val="20"/>
              </w:rPr>
            </w:pPr>
            <w:r w:rsidRPr="00DF0909">
              <w:rPr>
                <w:rFonts w:cs="Arial"/>
                <w:sz w:val="20"/>
                <w:szCs w:val="20"/>
              </w:rPr>
              <w:t xml:space="preserve">Curriculum </w:t>
            </w:r>
            <w:r w:rsidR="006F7538">
              <w:rPr>
                <w:rFonts w:cs="Arial"/>
                <w:sz w:val="20"/>
                <w:szCs w:val="20"/>
              </w:rPr>
              <w:t>v</w:t>
            </w:r>
            <w:r w:rsidR="006F7538" w:rsidRPr="00DF0909">
              <w:rPr>
                <w:rFonts w:cs="Arial"/>
                <w:sz w:val="20"/>
                <w:szCs w:val="20"/>
              </w:rPr>
              <w:t>itae</w:t>
            </w:r>
            <w:r w:rsidR="006F7538">
              <w:rPr>
                <w:rFonts w:cs="Arial"/>
                <w:sz w:val="20"/>
                <w:szCs w:val="20"/>
              </w:rPr>
              <w:t xml:space="preserve"> </w:t>
            </w:r>
            <w:r w:rsidR="00C3399B">
              <w:rPr>
                <w:rFonts w:cs="Arial"/>
                <w:sz w:val="20"/>
                <w:szCs w:val="20"/>
              </w:rPr>
              <w:t>(CV)</w:t>
            </w:r>
            <w:r w:rsidRPr="00DF0909">
              <w:rPr>
                <w:rFonts w:cs="Arial"/>
                <w:sz w:val="20"/>
                <w:szCs w:val="20"/>
              </w:rPr>
              <w:t xml:space="preserve"> detailing:</w:t>
            </w:r>
          </w:p>
          <w:p w:rsidR="00445DE5" w:rsidRDefault="00445DE5" w:rsidP="00445DE5">
            <w:pPr>
              <w:pStyle w:val="AHPRABulletlevel1"/>
              <w:rPr>
                <w:b/>
              </w:rPr>
            </w:pPr>
            <w:r>
              <w:t xml:space="preserve">evidence of employment, clearly noting title and description of all </w:t>
            </w:r>
            <w:r w:rsidR="00656541">
              <w:t>midwifery</w:t>
            </w:r>
            <w:r>
              <w:t xml:space="preserve"> practice with dates </w:t>
            </w:r>
            <w:r w:rsidRPr="00DF0909">
              <w:rPr>
                <w:bCs/>
              </w:rPr>
              <w:t>(dd/mm/yyyy)</w:t>
            </w:r>
            <w:r>
              <w:rPr>
                <w:b/>
                <w:bCs/>
              </w:rPr>
              <w:t xml:space="preserve"> </w:t>
            </w:r>
            <w:r>
              <w:t xml:space="preserve">and hours per week </w:t>
            </w:r>
          </w:p>
          <w:p w:rsidR="00445DE5" w:rsidRDefault="00F56893" w:rsidP="00445DE5">
            <w:pPr>
              <w:pStyle w:val="AHPRABulletlevel1"/>
              <w:rPr>
                <w:szCs w:val="20"/>
              </w:rPr>
            </w:pPr>
            <w:r>
              <w:rPr>
                <w:szCs w:val="20"/>
              </w:rPr>
              <w:t>details of education and professional activities</w:t>
            </w:r>
          </w:p>
          <w:p w:rsidR="00445DE5" w:rsidRDefault="00445DE5" w:rsidP="00445DE5">
            <w:pPr>
              <w:pStyle w:val="Default"/>
              <w:rPr>
                <w:color w:val="auto"/>
                <w:sz w:val="20"/>
                <w:szCs w:val="20"/>
              </w:rPr>
            </w:pPr>
          </w:p>
          <w:p w:rsidR="00FF2886" w:rsidRPr="006F7538" w:rsidRDefault="00C3399B" w:rsidP="006F7538">
            <w:pPr>
              <w:pStyle w:val="Default"/>
              <w:rPr>
                <w:sz w:val="20"/>
                <w:szCs w:val="20"/>
              </w:rPr>
            </w:pPr>
            <w:r w:rsidRPr="00C3399B">
              <w:rPr>
                <w:sz w:val="20"/>
                <w:szCs w:val="20"/>
              </w:rPr>
              <w:t xml:space="preserve">You must declare </w:t>
            </w:r>
            <w:r w:rsidRPr="006F7538">
              <w:rPr>
                <w:sz w:val="20"/>
                <w:szCs w:val="20"/>
              </w:rPr>
              <w:t>that the ‘</w:t>
            </w:r>
            <w:r w:rsidR="006F7538">
              <w:rPr>
                <w:sz w:val="20"/>
                <w:szCs w:val="20"/>
              </w:rPr>
              <w:t>t</w:t>
            </w:r>
            <w:r w:rsidR="006F7538" w:rsidRPr="006F7538">
              <w:rPr>
                <w:sz w:val="20"/>
                <w:szCs w:val="20"/>
              </w:rPr>
              <w:t xml:space="preserve">he </w:t>
            </w:r>
            <w:r w:rsidR="006F7538">
              <w:rPr>
                <w:sz w:val="20"/>
                <w:szCs w:val="20"/>
              </w:rPr>
              <w:t>CV</w:t>
            </w:r>
            <w:r w:rsidR="006F7538" w:rsidRPr="006F7538">
              <w:rPr>
                <w:sz w:val="20"/>
                <w:szCs w:val="20"/>
              </w:rPr>
              <w:t xml:space="preserve"> </w:t>
            </w:r>
            <w:r w:rsidRPr="006F7538">
              <w:rPr>
                <w:sz w:val="20"/>
                <w:szCs w:val="20"/>
              </w:rPr>
              <w:t xml:space="preserve">is true and correct as at (insert date)’. This declaration must be signed and dated. </w:t>
            </w:r>
            <w:r w:rsidR="006F7538" w:rsidRPr="006F7538">
              <w:rPr>
                <w:sz w:val="20"/>
                <w:szCs w:val="20"/>
              </w:rPr>
              <w:t>T</w:t>
            </w:r>
            <w:r w:rsidRPr="006F7538">
              <w:rPr>
                <w:sz w:val="20"/>
                <w:szCs w:val="20"/>
              </w:rPr>
              <w:t xml:space="preserve">he NMBA will only accept the original signed </w:t>
            </w:r>
            <w:r w:rsidR="006F7538" w:rsidRPr="006F7538">
              <w:rPr>
                <w:sz w:val="20"/>
                <w:szCs w:val="20"/>
              </w:rPr>
              <w:t>CV</w:t>
            </w:r>
          </w:p>
          <w:p w:rsidR="00C3399B" w:rsidRPr="008C1487" w:rsidRDefault="00C3399B" w:rsidP="00445DE5">
            <w:pPr>
              <w:pStyle w:val="Default"/>
              <w:rPr>
                <w:color w:val="auto"/>
                <w:sz w:val="20"/>
                <w:szCs w:val="20"/>
              </w:rPr>
            </w:pPr>
          </w:p>
          <w:p w:rsidR="00445DE5" w:rsidRDefault="00445DE5" w:rsidP="00AB53E4">
            <w:pPr>
              <w:pStyle w:val="Default"/>
              <w:spacing w:after="200"/>
              <w:contextualSpacing/>
            </w:pPr>
            <w:r w:rsidRPr="009900D7">
              <w:rPr>
                <w:color w:val="auto"/>
                <w:sz w:val="20"/>
                <w:szCs w:val="20"/>
                <w:lang w:val="en-AU"/>
              </w:rPr>
              <w:t xml:space="preserve">For guidance on </w:t>
            </w:r>
            <w:r w:rsidR="00C3399B">
              <w:rPr>
                <w:color w:val="auto"/>
                <w:sz w:val="20"/>
                <w:szCs w:val="20"/>
                <w:lang w:val="en-AU"/>
              </w:rPr>
              <w:t>CV</w:t>
            </w:r>
            <w:r w:rsidRPr="009900D7">
              <w:rPr>
                <w:color w:val="auto"/>
                <w:sz w:val="20"/>
                <w:szCs w:val="20"/>
                <w:lang w:val="en-AU"/>
              </w:rPr>
              <w:t xml:space="preserve"> format refer to the AHPRA guidelines </w:t>
            </w:r>
            <w:hyperlink r:id="rId9" w:history="1">
              <w:r w:rsidR="006F7538" w:rsidRPr="006F7538">
                <w:rPr>
                  <w:rStyle w:val="Hyperlink"/>
                  <w:sz w:val="20"/>
                  <w:szCs w:val="20"/>
                </w:rPr>
                <w:t xml:space="preserve">Standard format for </w:t>
              </w:r>
              <w:r w:rsidR="006F7538">
                <w:rPr>
                  <w:rStyle w:val="Hyperlink"/>
                  <w:sz w:val="20"/>
                  <w:szCs w:val="20"/>
                </w:rPr>
                <w:t>c</w:t>
              </w:r>
              <w:r w:rsidR="006F7538" w:rsidRPr="006F7538">
                <w:rPr>
                  <w:rStyle w:val="Hyperlink"/>
                  <w:sz w:val="20"/>
                  <w:szCs w:val="20"/>
                </w:rPr>
                <w:t xml:space="preserve">urriculum </w:t>
              </w:r>
              <w:r w:rsidR="006F7538">
                <w:rPr>
                  <w:rStyle w:val="Hyperlink"/>
                  <w:sz w:val="20"/>
                  <w:szCs w:val="20"/>
                </w:rPr>
                <w:t>v</w:t>
              </w:r>
              <w:r w:rsidR="006F7538" w:rsidRPr="006F7538">
                <w:rPr>
                  <w:rStyle w:val="Hyperlink"/>
                  <w:sz w:val="20"/>
                  <w:szCs w:val="20"/>
                </w:rPr>
                <w:t>itae</w:t>
              </w:r>
            </w:hyperlink>
            <w:r>
              <w:rPr>
                <w:color w:val="auto"/>
                <w:sz w:val="20"/>
                <w:szCs w:val="20"/>
                <w:lang w:val="en-AU"/>
              </w:rPr>
              <w:t>.</w:t>
            </w:r>
          </w:p>
          <w:p w:rsidR="00533671" w:rsidRDefault="00445DE5" w:rsidP="006F7538">
            <w:pPr>
              <w:pStyle w:val="ListParagraph"/>
              <w:ind w:left="0"/>
              <w:rPr>
                <w:sz w:val="20"/>
              </w:rPr>
            </w:pPr>
            <w:r w:rsidRPr="00CD681D">
              <w:rPr>
                <w:sz w:val="20"/>
                <w:szCs w:val="20"/>
                <w:u w:val="single"/>
              </w:rPr>
              <w:t>Note</w:t>
            </w:r>
            <w:r w:rsidRPr="00CE0510">
              <w:rPr>
                <w:sz w:val="20"/>
                <w:szCs w:val="20"/>
              </w:rPr>
              <w:t>:</w:t>
            </w:r>
            <w:r>
              <w:t xml:space="preserve"> </w:t>
            </w:r>
            <w:r w:rsidRPr="00C37426">
              <w:rPr>
                <w:sz w:val="20"/>
              </w:rPr>
              <w:t xml:space="preserve">It is not compulsory to comply with these </w:t>
            </w:r>
            <w:r w:rsidR="006F7538">
              <w:rPr>
                <w:sz w:val="20"/>
              </w:rPr>
              <w:t xml:space="preserve">CV </w:t>
            </w:r>
            <w:r w:rsidRPr="00C37426">
              <w:rPr>
                <w:sz w:val="20"/>
              </w:rPr>
              <w:t>guidelines.</w:t>
            </w:r>
            <w:r w:rsidR="00F9799D">
              <w:rPr>
                <w:sz w:val="20"/>
              </w:rPr>
              <w:t xml:space="preserve"> </w:t>
            </w:r>
          </w:p>
          <w:p w:rsidR="00533671" w:rsidRDefault="00533671" w:rsidP="006F7538">
            <w:pPr>
              <w:pStyle w:val="ListParagraph"/>
              <w:ind w:left="0"/>
              <w:rPr>
                <w:sz w:val="20"/>
              </w:rPr>
            </w:pPr>
          </w:p>
          <w:p w:rsidR="00445DE5" w:rsidRDefault="00445DE5" w:rsidP="00533671">
            <w:pPr>
              <w:pStyle w:val="ListParagraph"/>
              <w:numPr>
                <w:ilvl w:val="0"/>
                <w:numId w:val="22"/>
              </w:numPr>
              <w:spacing w:after="0"/>
              <w:ind w:left="357" w:hanging="357"/>
              <w:contextualSpacing w:val="0"/>
              <w:rPr>
                <w:rFonts w:cs="Arial"/>
                <w:sz w:val="20"/>
                <w:szCs w:val="20"/>
              </w:rPr>
            </w:pPr>
            <w:r w:rsidRPr="00CE0510">
              <w:rPr>
                <w:rFonts w:cs="Arial"/>
                <w:sz w:val="20"/>
                <w:szCs w:val="20"/>
              </w:rPr>
              <w:t xml:space="preserve">Certified copy of </w:t>
            </w:r>
            <w:r w:rsidRPr="00533671">
              <w:rPr>
                <w:rFonts w:cs="Arial"/>
                <w:sz w:val="20"/>
                <w:szCs w:val="20"/>
              </w:rPr>
              <w:t>statement</w:t>
            </w:r>
            <w:r w:rsidR="00533671">
              <w:rPr>
                <w:rFonts w:cs="Arial"/>
                <w:sz w:val="20"/>
                <w:szCs w:val="20"/>
              </w:rPr>
              <w:t>(</w:t>
            </w:r>
            <w:r w:rsidRPr="00533671">
              <w:rPr>
                <w:rFonts w:cs="Arial"/>
                <w:sz w:val="20"/>
                <w:szCs w:val="20"/>
              </w:rPr>
              <w:t>s</w:t>
            </w:r>
            <w:r w:rsidR="00533671">
              <w:rPr>
                <w:rFonts w:cs="Arial"/>
                <w:sz w:val="20"/>
                <w:szCs w:val="20"/>
              </w:rPr>
              <w:t>)</w:t>
            </w:r>
            <w:r w:rsidRPr="00533671">
              <w:rPr>
                <w:rFonts w:cs="Arial"/>
                <w:sz w:val="20"/>
                <w:szCs w:val="20"/>
              </w:rPr>
              <w:t xml:space="preserve"> of service which support the applicant’s 5</w:t>
            </w:r>
            <w:r w:rsidR="00533671">
              <w:rPr>
                <w:rFonts w:cs="Arial"/>
                <w:sz w:val="20"/>
                <w:szCs w:val="20"/>
              </w:rPr>
              <w:t>,</w:t>
            </w:r>
            <w:r w:rsidRPr="00533671">
              <w:rPr>
                <w:rFonts w:cs="Arial"/>
                <w:sz w:val="20"/>
                <w:szCs w:val="20"/>
              </w:rPr>
              <w:t xml:space="preserve">000 hours of </w:t>
            </w:r>
            <w:r w:rsidR="00656541">
              <w:rPr>
                <w:rFonts w:cs="Arial"/>
                <w:sz w:val="20"/>
                <w:szCs w:val="20"/>
              </w:rPr>
              <w:t>midwifery</w:t>
            </w:r>
            <w:r w:rsidRPr="00533671">
              <w:rPr>
                <w:rFonts w:cs="Arial"/>
                <w:sz w:val="20"/>
                <w:szCs w:val="20"/>
              </w:rPr>
              <w:t xml:space="preserve"> practice within the </w:t>
            </w:r>
            <w:r w:rsidR="00533671" w:rsidRPr="00533671">
              <w:rPr>
                <w:rFonts w:cs="Arial"/>
                <w:sz w:val="20"/>
                <w:szCs w:val="20"/>
              </w:rPr>
              <w:t>p</w:t>
            </w:r>
            <w:r w:rsidR="00533671">
              <w:rPr>
                <w:rFonts w:cs="Arial"/>
                <w:sz w:val="20"/>
                <w:szCs w:val="20"/>
              </w:rPr>
              <w:t xml:space="preserve">ast </w:t>
            </w:r>
            <w:r w:rsidRPr="00533671">
              <w:rPr>
                <w:rFonts w:cs="Arial"/>
                <w:sz w:val="20"/>
                <w:szCs w:val="20"/>
              </w:rPr>
              <w:t xml:space="preserve">six years. </w:t>
            </w:r>
          </w:p>
          <w:p w:rsidR="00991370" w:rsidRPr="00533671" w:rsidRDefault="00991370" w:rsidP="00991370">
            <w:pPr>
              <w:pStyle w:val="ListParagraph"/>
              <w:spacing w:after="0"/>
              <w:ind w:left="357"/>
              <w:contextualSpacing w:val="0"/>
              <w:rPr>
                <w:rFonts w:cs="Arial"/>
                <w:sz w:val="20"/>
                <w:szCs w:val="20"/>
              </w:rPr>
            </w:pPr>
          </w:p>
          <w:p w:rsidR="00FF2886" w:rsidRDefault="00445DE5" w:rsidP="00DC58CF">
            <w:pPr>
              <w:pStyle w:val="AHPRABulletlevel1"/>
              <w:numPr>
                <w:ilvl w:val="0"/>
                <w:numId w:val="0"/>
              </w:numPr>
              <w:ind w:left="357"/>
            </w:pPr>
            <w:r w:rsidRPr="00B813BA">
              <w:rPr>
                <w:szCs w:val="20"/>
              </w:rPr>
              <w:t>The statement</w:t>
            </w:r>
            <w:r w:rsidR="00991370" w:rsidRPr="00B813BA">
              <w:rPr>
                <w:szCs w:val="20"/>
              </w:rPr>
              <w:t>(s)</w:t>
            </w:r>
            <w:r w:rsidRPr="00B813BA">
              <w:rPr>
                <w:szCs w:val="20"/>
              </w:rPr>
              <w:t xml:space="preserve"> of service </w:t>
            </w:r>
            <w:r w:rsidR="00C3399B" w:rsidRPr="00B813BA">
              <w:rPr>
                <w:szCs w:val="20"/>
              </w:rPr>
              <w:t>must</w:t>
            </w:r>
            <w:r w:rsidRPr="007D1FA0">
              <w:rPr>
                <w:szCs w:val="20"/>
              </w:rPr>
              <w:t xml:space="preserve">: </w:t>
            </w:r>
          </w:p>
          <w:p w:rsidR="00C3399B" w:rsidRDefault="00445DE5" w:rsidP="00DC58CF">
            <w:pPr>
              <w:pStyle w:val="AHPRABulletlevel1"/>
            </w:pPr>
            <w:r w:rsidRPr="007D1FA0">
              <w:t xml:space="preserve">be on your employer’s letterhead </w:t>
            </w:r>
          </w:p>
          <w:p w:rsidR="00445DE5" w:rsidRPr="009900D7" w:rsidRDefault="00C3399B" w:rsidP="00DC58CF">
            <w:pPr>
              <w:pStyle w:val="AHPRABulletlevel1"/>
            </w:pPr>
            <w:r>
              <w:t xml:space="preserve">be </w:t>
            </w:r>
            <w:r w:rsidR="00445DE5" w:rsidRPr="007D1FA0">
              <w:t xml:space="preserve">dated and signed by </w:t>
            </w:r>
            <w:r>
              <w:t xml:space="preserve">the </w:t>
            </w:r>
            <w:r w:rsidR="00445DE5" w:rsidRPr="007D1FA0">
              <w:t xml:space="preserve">Director of </w:t>
            </w:r>
            <w:r w:rsidR="00656541">
              <w:t xml:space="preserve">Midwifery </w:t>
            </w:r>
            <w:r>
              <w:t>or equivalent. Self</w:t>
            </w:r>
            <w:r w:rsidR="00445DE5">
              <w:t xml:space="preserve">-employed </w:t>
            </w:r>
            <w:r w:rsidR="00656541">
              <w:t xml:space="preserve">midwives </w:t>
            </w:r>
            <w:r w:rsidR="00445DE5">
              <w:t xml:space="preserve">may provide a </w:t>
            </w:r>
            <w:hyperlink r:id="rId10" w:history="1">
              <w:r w:rsidR="00445DE5">
                <w:rPr>
                  <w:rStyle w:val="Hyperlink"/>
                  <w:szCs w:val="20"/>
                </w:rPr>
                <w:t>statutory declaration</w:t>
              </w:r>
            </w:hyperlink>
            <w:r w:rsidR="00445DE5" w:rsidRPr="009900D7">
              <w:t xml:space="preserve"> </w:t>
            </w:r>
            <w:r w:rsidR="00445DE5">
              <w:t>as</w:t>
            </w:r>
            <w:r w:rsidR="00445DE5" w:rsidRPr="009900D7">
              <w:t xml:space="preserve"> their </w:t>
            </w:r>
            <w:r w:rsidR="00445DE5">
              <w:t xml:space="preserve">proof </w:t>
            </w:r>
            <w:r w:rsidR="00445DE5" w:rsidRPr="009900D7">
              <w:t>of service</w:t>
            </w:r>
          </w:p>
          <w:p w:rsidR="00445DE5" w:rsidRDefault="00445DE5" w:rsidP="00DC58CF">
            <w:pPr>
              <w:pStyle w:val="AHPRABulletlevel1"/>
            </w:pPr>
            <w:r w:rsidRPr="007D1FA0">
              <w:t xml:space="preserve">detail the title of your </w:t>
            </w:r>
            <w:r w:rsidR="00656541">
              <w:t>midwifery</w:t>
            </w:r>
            <w:r>
              <w:t xml:space="preserve"> </w:t>
            </w:r>
            <w:r w:rsidRPr="007D1FA0">
              <w:t>practice,</w:t>
            </w:r>
            <w:r>
              <w:t xml:space="preserve"> </w:t>
            </w:r>
            <w:r w:rsidRPr="007D1FA0">
              <w:t>dates of employment</w:t>
            </w:r>
            <w:r>
              <w:t>,</w:t>
            </w:r>
            <w:r w:rsidRPr="007D1FA0">
              <w:t xml:space="preserve"> and hours</w:t>
            </w:r>
            <w:r>
              <w:t>, and</w:t>
            </w:r>
            <w:r w:rsidRPr="007D1FA0">
              <w:t xml:space="preserve"> </w:t>
            </w:r>
          </w:p>
          <w:p w:rsidR="00445DE5" w:rsidRPr="00F56893" w:rsidRDefault="00445DE5" w:rsidP="00DC58CF">
            <w:pPr>
              <w:pStyle w:val="AHPRABulletlevel1"/>
              <w:rPr>
                <w:b/>
                <w:szCs w:val="20"/>
              </w:rPr>
            </w:pPr>
            <w:r>
              <w:t>d</w:t>
            </w:r>
            <w:r w:rsidRPr="00DF7A40">
              <w:t xml:space="preserve">etail any periods of extended leave (e.g. </w:t>
            </w:r>
            <w:r>
              <w:t xml:space="preserve">long service leave or </w:t>
            </w:r>
            <w:r w:rsidRPr="00DF7A40">
              <w:t>extended sick leave)</w:t>
            </w:r>
            <w:r>
              <w:t>.</w:t>
            </w:r>
          </w:p>
          <w:p w:rsidR="00F56893" w:rsidRPr="00F56893" w:rsidRDefault="00F56893" w:rsidP="00F56893">
            <w:pPr>
              <w:pStyle w:val="AHPRABulletlevel1"/>
              <w:numPr>
                <w:ilvl w:val="0"/>
                <w:numId w:val="0"/>
              </w:numPr>
              <w:ind w:left="720" w:hanging="360"/>
              <w:rPr>
                <w:b/>
                <w:szCs w:val="20"/>
              </w:rPr>
            </w:pPr>
          </w:p>
          <w:p w:rsidR="00F56893" w:rsidRDefault="00F56893" w:rsidP="00F56893">
            <w:pPr>
              <w:pStyle w:val="AHPRAbodybold"/>
            </w:pPr>
            <w:r>
              <w:t>Evidence of context of practice</w:t>
            </w:r>
          </w:p>
          <w:p w:rsidR="00F56893" w:rsidRPr="00851C99" w:rsidRDefault="00F56893" w:rsidP="00F56893">
            <w:pPr>
              <w:pStyle w:val="AHPRAbodybold"/>
              <w:rPr>
                <w:b w:val="0"/>
                <w:szCs w:val="20"/>
                <w:lang w:eastAsia="en-AU"/>
              </w:rPr>
            </w:pPr>
            <w:r w:rsidRPr="00851C99">
              <w:rPr>
                <w:b w:val="0"/>
              </w:rPr>
              <w:t xml:space="preserve">Evidence of practice </w:t>
            </w:r>
            <w:r>
              <w:rPr>
                <w:b w:val="0"/>
              </w:rPr>
              <w:t xml:space="preserve">in your specified context of practice </w:t>
            </w:r>
            <w:r>
              <w:rPr>
                <w:b w:val="0"/>
                <w:szCs w:val="20"/>
                <w:lang w:eastAsia="en-AU"/>
              </w:rPr>
              <w:t xml:space="preserve">in the form of an </w:t>
            </w:r>
            <w:r w:rsidRPr="0054335E">
              <w:rPr>
                <w:szCs w:val="20"/>
                <w:lang w:eastAsia="en-AU"/>
              </w:rPr>
              <w:t>original</w:t>
            </w:r>
            <w:r>
              <w:rPr>
                <w:b w:val="0"/>
                <w:szCs w:val="20"/>
                <w:lang w:eastAsia="en-AU"/>
              </w:rPr>
              <w:t xml:space="preserve"> or </w:t>
            </w:r>
            <w:r w:rsidRPr="0054335E">
              <w:rPr>
                <w:szCs w:val="20"/>
                <w:lang w:eastAsia="en-AU"/>
              </w:rPr>
              <w:t>certified</w:t>
            </w:r>
            <w:r>
              <w:rPr>
                <w:b w:val="0"/>
                <w:szCs w:val="20"/>
                <w:lang w:eastAsia="en-AU"/>
              </w:rPr>
              <w:t xml:space="preserve"> letter from your employer/s.</w:t>
            </w:r>
          </w:p>
          <w:p w:rsidR="00F56893" w:rsidRDefault="00F56893" w:rsidP="00DC58CF">
            <w:pPr>
              <w:spacing w:after="0"/>
              <w:rPr>
                <w:rFonts w:cs="Arial"/>
                <w:sz w:val="20"/>
                <w:lang w:eastAsia="en-AU"/>
              </w:rPr>
            </w:pPr>
            <w:r>
              <w:rPr>
                <w:rFonts w:cs="Arial"/>
                <w:sz w:val="20"/>
                <w:lang w:eastAsia="en-AU"/>
              </w:rPr>
              <w:t>This</w:t>
            </w:r>
            <w:r w:rsidRPr="007A7DCB">
              <w:rPr>
                <w:rFonts w:cs="Arial"/>
                <w:sz w:val="20"/>
                <w:lang w:eastAsia="en-AU"/>
              </w:rPr>
              <w:t xml:space="preserve"> letter</w:t>
            </w:r>
            <w:r>
              <w:rPr>
                <w:rFonts w:cs="Arial"/>
                <w:sz w:val="20"/>
                <w:lang w:eastAsia="en-AU"/>
              </w:rPr>
              <w:t>/</w:t>
            </w:r>
            <w:r w:rsidRPr="007A7DCB">
              <w:rPr>
                <w:rFonts w:cs="Arial"/>
                <w:sz w:val="20"/>
                <w:lang w:eastAsia="en-AU"/>
              </w:rPr>
              <w:t>s need</w:t>
            </w:r>
            <w:r>
              <w:rPr>
                <w:rFonts w:cs="Arial"/>
                <w:sz w:val="20"/>
                <w:lang w:eastAsia="en-AU"/>
              </w:rPr>
              <w:t>s</w:t>
            </w:r>
            <w:r w:rsidRPr="007A7DCB">
              <w:rPr>
                <w:rFonts w:cs="Arial"/>
                <w:sz w:val="20"/>
                <w:lang w:eastAsia="en-AU"/>
              </w:rPr>
              <w:t xml:space="preserve"> to be on:</w:t>
            </w:r>
          </w:p>
          <w:p w:rsidR="00F56893" w:rsidRDefault="00F56893" w:rsidP="00DC58CF">
            <w:pPr>
              <w:pStyle w:val="ListParagraph"/>
              <w:numPr>
                <w:ilvl w:val="0"/>
                <w:numId w:val="31"/>
              </w:numPr>
              <w:spacing w:after="0"/>
              <w:contextualSpacing w:val="0"/>
              <w:rPr>
                <w:rFonts w:cs="Arial"/>
                <w:sz w:val="20"/>
                <w:lang w:eastAsia="en-AU"/>
              </w:rPr>
            </w:pPr>
            <w:r>
              <w:rPr>
                <w:rFonts w:cs="Arial"/>
                <w:sz w:val="20"/>
                <w:lang w:eastAsia="en-AU"/>
              </w:rPr>
              <w:t>Official letterhead</w:t>
            </w:r>
          </w:p>
          <w:p w:rsidR="00F56893" w:rsidRPr="00F56893" w:rsidRDefault="00F56893" w:rsidP="00F56893">
            <w:pPr>
              <w:pStyle w:val="ListParagraph"/>
              <w:numPr>
                <w:ilvl w:val="0"/>
                <w:numId w:val="31"/>
              </w:numPr>
              <w:spacing w:after="163"/>
              <w:contextualSpacing w:val="0"/>
              <w:rPr>
                <w:rFonts w:cs="Arial"/>
                <w:sz w:val="20"/>
                <w:lang w:eastAsia="en-AU"/>
              </w:rPr>
            </w:pPr>
            <w:r>
              <w:rPr>
                <w:rFonts w:cs="Arial"/>
                <w:sz w:val="20"/>
                <w:lang w:eastAsia="en-AU"/>
              </w:rPr>
              <w:t xml:space="preserve">Provide </w:t>
            </w:r>
            <w:r w:rsidRPr="007A7DCB">
              <w:rPr>
                <w:rFonts w:cs="Arial"/>
                <w:sz w:val="20"/>
                <w:lang w:eastAsia="en-AU"/>
              </w:rPr>
              <w:t xml:space="preserve">details supporting your </w:t>
            </w:r>
            <w:r>
              <w:rPr>
                <w:rFonts w:cs="Arial"/>
                <w:sz w:val="20"/>
                <w:lang w:eastAsia="en-AU"/>
              </w:rPr>
              <w:t xml:space="preserve">experience in your specified context of practice* within the past six years </w:t>
            </w:r>
            <w:r w:rsidRPr="007A7DCB">
              <w:rPr>
                <w:sz w:val="20"/>
              </w:rPr>
              <w:t>(</w:t>
            </w:r>
            <w:r>
              <w:rPr>
                <w:sz w:val="20"/>
                <w:lang w:eastAsia="en-AU"/>
              </w:rPr>
              <w:t xml:space="preserve">antenatal, postnatal, antenatal &amp; postnatal or midwifery practice across the continuum) </w:t>
            </w:r>
            <w:r w:rsidRPr="007A7DCB">
              <w:rPr>
                <w:lang w:eastAsia="en-AU"/>
              </w:rPr>
              <w:t xml:space="preserve"> </w:t>
            </w:r>
          </w:p>
          <w:p w:rsidR="00F56893" w:rsidRDefault="00F56893" w:rsidP="00F56893">
            <w:pPr>
              <w:spacing w:after="163"/>
              <w:rPr>
                <w:rFonts w:cs="Arial"/>
                <w:color w:val="444444"/>
                <w:sz w:val="18"/>
                <w:szCs w:val="18"/>
                <w:lang w:eastAsia="en-AU"/>
              </w:rPr>
            </w:pPr>
            <w:r w:rsidRPr="00BD58B7">
              <w:rPr>
                <w:rFonts w:cs="Arial"/>
                <w:sz w:val="20"/>
                <w:lang w:eastAsia="en-AU"/>
              </w:rPr>
              <w:lastRenderedPageBreak/>
              <w:t>Privately practising midwives are required to provide this information within a statutory declaration</w:t>
            </w:r>
            <w:r>
              <w:rPr>
                <w:rFonts w:cs="Arial"/>
                <w:color w:val="444444"/>
                <w:sz w:val="18"/>
                <w:szCs w:val="18"/>
                <w:lang w:eastAsia="en-AU"/>
              </w:rPr>
              <w:t>.</w:t>
            </w:r>
          </w:p>
          <w:p w:rsidR="00445DE5" w:rsidRPr="007D1FA0" w:rsidRDefault="00F56893" w:rsidP="00956D46">
            <w:pPr>
              <w:rPr>
                <w:szCs w:val="20"/>
              </w:rPr>
            </w:pPr>
            <w:r w:rsidRPr="00D04097">
              <w:rPr>
                <w:rFonts w:eastAsiaTheme="minorEastAsia" w:cs="Arial"/>
                <w:i/>
                <w:sz w:val="20"/>
              </w:rPr>
              <w:t xml:space="preserve">* In the event any of the positions you have held have been across various areas of practice you are asked to gain a letter (certified) from this employer which clearly states what percentage of your practice relates to each practice area. </w:t>
            </w:r>
            <w:r w:rsidR="00956D46">
              <w:rPr>
                <w:rFonts w:eastAsiaTheme="minorEastAsia" w:cs="Arial"/>
                <w:i/>
                <w:sz w:val="20"/>
              </w:rPr>
              <w:t>e</w:t>
            </w:r>
            <w:r w:rsidRPr="00D04097">
              <w:rPr>
                <w:rFonts w:eastAsiaTheme="minorEastAsia" w:cs="Arial"/>
                <w:i/>
                <w:sz w:val="20"/>
              </w:rPr>
              <w:t xml:space="preserve">.g. </w:t>
            </w:r>
            <w:r w:rsidRPr="00D04097">
              <w:rPr>
                <w:i/>
                <w:sz w:val="20"/>
                <w:lang w:eastAsia="en-AU"/>
              </w:rPr>
              <w:t xml:space="preserve">antenatal, </w:t>
            </w:r>
            <w:r>
              <w:rPr>
                <w:i/>
                <w:sz w:val="20"/>
                <w:lang w:eastAsia="en-AU"/>
              </w:rPr>
              <w:t xml:space="preserve">postnatal </w:t>
            </w:r>
            <w:r w:rsidRPr="00D04097">
              <w:rPr>
                <w:i/>
                <w:sz w:val="20"/>
                <w:lang w:eastAsia="en-AU"/>
              </w:rPr>
              <w:t>etc</w:t>
            </w:r>
          </w:p>
        </w:tc>
      </w:tr>
      <w:tr w:rsidR="00445DE5" w:rsidRPr="0053749F" w:rsidTr="00445DE5">
        <w:tc>
          <w:tcPr>
            <w:tcW w:w="4118" w:type="dxa"/>
          </w:tcPr>
          <w:p w:rsidR="00445DE5" w:rsidRPr="007337E9" w:rsidRDefault="00445DE5" w:rsidP="00445DE5">
            <w:pPr>
              <w:spacing w:after="240"/>
              <w:rPr>
                <w:rFonts w:cs="Arial"/>
                <w:sz w:val="20"/>
                <w:szCs w:val="20"/>
              </w:rPr>
            </w:pPr>
            <w:r w:rsidRPr="007337E9">
              <w:rPr>
                <w:rFonts w:cs="Arial"/>
                <w:sz w:val="20"/>
                <w:szCs w:val="20"/>
              </w:rPr>
              <w:lastRenderedPageBreak/>
              <w:t>Successful completion of:</w:t>
            </w:r>
          </w:p>
          <w:p w:rsidR="001C13C4" w:rsidRPr="001C13C4" w:rsidRDefault="001C13C4" w:rsidP="001C13C4">
            <w:pPr>
              <w:pStyle w:val="AHPRABulletlevel1"/>
              <w:numPr>
                <w:ilvl w:val="0"/>
                <w:numId w:val="26"/>
              </w:numPr>
              <w:spacing w:after="200"/>
              <w:rPr>
                <w:rFonts w:cs="Arial"/>
                <w:szCs w:val="20"/>
              </w:rPr>
            </w:pPr>
            <w:r>
              <w:t xml:space="preserve">an </w:t>
            </w:r>
            <w:r w:rsidRPr="001676E4">
              <w:t>NMBA</w:t>
            </w:r>
            <w:r>
              <w:t>-</w:t>
            </w:r>
            <w:r w:rsidRPr="001676E4">
              <w:t>approved program of study</w:t>
            </w:r>
            <w:r>
              <w:t xml:space="preserve"> leading to endorsement </w:t>
            </w:r>
            <w:r w:rsidR="00956D46">
              <w:t>for scheduled medicines</w:t>
            </w:r>
            <w:r w:rsidRPr="001676E4">
              <w:t>, o</w:t>
            </w:r>
            <w:r>
              <w:t>r</w:t>
            </w:r>
          </w:p>
          <w:p w:rsidR="00445DE5" w:rsidRPr="001C13C4" w:rsidRDefault="00A2265F" w:rsidP="00956D46">
            <w:pPr>
              <w:pStyle w:val="AHPRABulletlevel1"/>
              <w:numPr>
                <w:ilvl w:val="0"/>
                <w:numId w:val="26"/>
              </w:numPr>
              <w:spacing w:after="200"/>
              <w:rPr>
                <w:rFonts w:cs="Arial"/>
                <w:szCs w:val="20"/>
              </w:rPr>
            </w:pPr>
            <w:r w:rsidRPr="001676E4">
              <w:t xml:space="preserve">a program that is substantially equivalent to an </w:t>
            </w:r>
            <w:r>
              <w:t>NMBA-</w:t>
            </w:r>
            <w:r w:rsidRPr="001676E4">
              <w:t xml:space="preserve">approved program of study </w:t>
            </w:r>
            <w:r>
              <w:t xml:space="preserve">leading to endorsement </w:t>
            </w:r>
            <w:r w:rsidR="00956D46">
              <w:t>for scheduled medicines</w:t>
            </w:r>
            <w:r w:rsidRPr="001676E4">
              <w:t xml:space="preserve"> determined by the NMBA</w:t>
            </w:r>
          </w:p>
        </w:tc>
        <w:tc>
          <w:tcPr>
            <w:tcW w:w="5396" w:type="dxa"/>
          </w:tcPr>
          <w:p w:rsidR="00445DE5" w:rsidRPr="00C068A9" w:rsidRDefault="00445DE5" w:rsidP="00445DE5">
            <w:pPr>
              <w:pStyle w:val="AHPRAbody"/>
            </w:pPr>
            <w:r w:rsidRPr="00C068A9">
              <w:t xml:space="preserve">The </w:t>
            </w:r>
            <w:r>
              <w:t>NMBA</w:t>
            </w:r>
            <w:r w:rsidRPr="00C068A9">
              <w:t xml:space="preserve"> has two pathways that fulfil the education requirements for endorsement </w:t>
            </w:r>
            <w:r w:rsidR="00956D46">
              <w:t>for scheduled medicines for midwives</w:t>
            </w:r>
            <w:r w:rsidRPr="00C068A9">
              <w:t xml:space="preserve">. </w:t>
            </w:r>
          </w:p>
          <w:p w:rsidR="00445DE5" w:rsidRPr="00C068A9" w:rsidRDefault="00445DE5" w:rsidP="00445DE5">
            <w:pPr>
              <w:pStyle w:val="AHPRAbody"/>
              <w:rPr>
                <w:b/>
                <w:bCs/>
              </w:rPr>
            </w:pPr>
            <w:r w:rsidRPr="00C068A9">
              <w:rPr>
                <w:b/>
                <w:bCs/>
              </w:rPr>
              <w:t>Pathway 1</w:t>
            </w:r>
          </w:p>
          <w:p w:rsidR="00445DE5" w:rsidRPr="00C068A9" w:rsidRDefault="00445DE5" w:rsidP="00956D46">
            <w:pPr>
              <w:pStyle w:val="AHPRAbody"/>
            </w:pPr>
            <w:r w:rsidRPr="00C068A9">
              <w:t xml:space="preserve">Evidence of successful completion of an </w:t>
            </w:r>
            <w:hyperlink r:id="rId11" w:history="1">
              <w:r w:rsidR="00956D46" w:rsidRPr="00956D46">
                <w:rPr>
                  <w:rStyle w:val="Hyperlink"/>
                </w:rPr>
                <w:t>NMBA-approved program of study leading to endorsement for scheduled medicines</w:t>
              </w:r>
            </w:hyperlink>
            <w:r w:rsidR="00956D46">
              <w:t>.</w:t>
            </w:r>
          </w:p>
          <w:p w:rsidR="00445DE5" w:rsidRPr="00A7127B" w:rsidRDefault="00445DE5" w:rsidP="00445DE5">
            <w:pPr>
              <w:pStyle w:val="AHPRAbody"/>
              <w:rPr>
                <w:b/>
                <w:bCs/>
              </w:rPr>
            </w:pPr>
            <w:r w:rsidRPr="00A7127B">
              <w:rPr>
                <w:b/>
                <w:bCs/>
              </w:rPr>
              <w:t>Pathway 2</w:t>
            </w:r>
          </w:p>
          <w:p w:rsidR="00956D46" w:rsidRDefault="00445DE5" w:rsidP="00A2265F">
            <w:pPr>
              <w:rPr>
                <w:szCs w:val="20"/>
              </w:rPr>
            </w:pPr>
            <w:r w:rsidRPr="00A7127B">
              <w:rPr>
                <w:rFonts w:cs="Arial"/>
                <w:sz w:val="20"/>
                <w:szCs w:val="20"/>
              </w:rPr>
              <w:t xml:space="preserve">Evidence of </w:t>
            </w:r>
            <w:r>
              <w:rPr>
                <w:rFonts w:cs="Arial"/>
                <w:sz w:val="20"/>
                <w:szCs w:val="20"/>
              </w:rPr>
              <w:t xml:space="preserve">successful completion of </w:t>
            </w:r>
            <w:r w:rsidR="00CD681D" w:rsidRPr="00CD681D">
              <w:rPr>
                <w:rStyle w:val="AHPRAbodyChar"/>
                <w:sz w:val="20"/>
              </w:rPr>
              <w:t xml:space="preserve">a program that is substantially equivalent to an NMBA-approved program of study leading to endorsement </w:t>
            </w:r>
            <w:r w:rsidR="00956D46">
              <w:rPr>
                <w:rStyle w:val="AHPRAbodyChar"/>
                <w:sz w:val="20"/>
              </w:rPr>
              <w:t>for scheduled medicines</w:t>
            </w:r>
            <w:r w:rsidR="00CD681D" w:rsidRPr="00CD681D">
              <w:rPr>
                <w:rStyle w:val="AHPRAbodyChar"/>
                <w:sz w:val="20"/>
              </w:rPr>
              <w:t xml:space="preserve"> as determined by the NMBA</w:t>
            </w:r>
            <w:r w:rsidR="00956D46">
              <w:rPr>
                <w:szCs w:val="20"/>
              </w:rPr>
              <w:t xml:space="preserve">. </w:t>
            </w:r>
          </w:p>
          <w:p w:rsidR="00445DE5" w:rsidRPr="00956D46" w:rsidRDefault="00956D46" w:rsidP="00956D46">
            <w:pPr>
              <w:spacing w:after="163"/>
              <w:rPr>
                <w:rFonts w:cs="Arial"/>
                <w:sz w:val="20"/>
                <w:szCs w:val="20"/>
              </w:rPr>
            </w:pPr>
            <w:r w:rsidRPr="005B7625">
              <w:rPr>
                <w:rFonts w:cs="Arial"/>
                <w:bCs/>
                <w:sz w:val="20"/>
                <w:lang w:eastAsia="en-AU"/>
              </w:rPr>
              <w:t>Applican</w:t>
            </w:r>
            <w:r>
              <w:rPr>
                <w:rFonts w:cs="Arial"/>
                <w:bCs/>
                <w:sz w:val="20"/>
                <w:lang w:eastAsia="en-AU"/>
              </w:rPr>
              <w:t>t</w:t>
            </w:r>
            <w:r w:rsidRPr="005B7625">
              <w:rPr>
                <w:rFonts w:cs="Arial"/>
                <w:bCs/>
                <w:sz w:val="20"/>
                <w:lang w:eastAsia="en-AU"/>
              </w:rPr>
              <w:t xml:space="preserve">s must submit a </w:t>
            </w:r>
            <w:r>
              <w:rPr>
                <w:rFonts w:cs="Arial"/>
                <w:bCs/>
                <w:sz w:val="20"/>
                <w:lang w:eastAsia="en-AU"/>
              </w:rPr>
              <w:t>c</w:t>
            </w:r>
            <w:r w:rsidRPr="005B7625">
              <w:rPr>
                <w:rFonts w:cs="Arial"/>
                <w:bCs/>
                <w:sz w:val="20"/>
                <w:lang w:eastAsia="en-AU"/>
              </w:rPr>
              <w:t>ertified</w:t>
            </w:r>
            <w:r>
              <w:rPr>
                <w:rFonts w:cs="Arial"/>
                <w:sz w:val="20"/>
                <w:lang w:eastAsia="en-AU"/>
              </w:rPr>
              <w:t xml:space="preserve"> copy</w:t>
            </w:r>
            <w:r w:rsidRPr="00FE70CD">
              <w:rPr>
                <w:rFonts w:cs="Arial"/>
                <w:sz w:val="20"/>
                <w:lang w:eastAsia="en-AU"/>
              </w:rPr>
              <w:t xml:space="preserve"> of </w:t>
            </w:r>
            <w:r>
              <w:rPr>
                <w:rFonts w:cs="Arial"/>
                <w:sz w:val="20"/>
                <w:lang w:eastAsia="en-AU"/>
              </w:rPr>
              <w:t>a post graduate qualification relevant to the endorsement</w:t>
            </w:r>
            <w:r w:rsidRPr="00FE70CD">
              <w:rPr>
                <w:rFonts w:cs="Arial"/>
                <w:sz w:val="20"/>
                <w:lang w:eastAsia="en-AU"/>
              </w:rPr>
              <w:t xml:space="preserve"> i</w:t>
            </w:r>
            <w:r>
              <w:rPr>
                <w:rFonts w:cs="Arial"/>
                <w:sz w:val="20"/>
                <w:lang w:eastAsia="en-AU"/>
              </w:rPr>
              <w:t>ncluding a t</w:t>
            </w:r>
            <w:r w:rsidRPr="00FE70CD">
              <w:rPr>
                <w:rFonts w:cs="Arial"/>
                <w:sz w:val="20"/>
                <w:lang w:eastAsia="en-AU"/>
              </w:rPr>
              <w:t>ranscript that lists all subjects and a results key</w:t>
            </w:r>
            <w:r w:rsidR="00445DE5" w:rsidRPr="00956D46">
              <w:rPr>
                <w:rFonts w:cs="Arial"/>
                <w:sz w:val="20"/>
                <w:szCs w:val="20"/>
              </w:rPr>
              <w:t xml:space="preserve"> </w:t>
            </w:r>
          </w:p>
        </w:tc>
      </w:tr>
    </w:tbl>
    <w:p w:rsidR="00C20075" w:rsidRDefault="00C20075" w:rsidP="00445DE5">
      <w:pPr>
        <w:pStyle w:val="AHPRASubheading"/>
      </w:pPr>
      <w:r w:rsidRPr="004E41F0">
        <w:t>Submit relevant information</w:t>
      </w:r>
      <w:r>
        <w:t xml:space="preserve"> </w:t>
      </w:r>
    </w:p>
    <w:p w:rsidR="00C20075" w:rsidRDefault="00C20075" w:rsidP="00C20075">
      <w:pPr>
        <w:pStyle w:val="AHPRAbody"/>
      </w:pPr>
      <w:r w:rsidRPr="004E41F0">
        <w:t xml:space="preserve">You are required to submit one copy of your portfolio (complete with certified copies). Please ensure you keep an original copy of your portfolio for your own record. </w:t>
      </w:r>
    </w:p>
    <w:p w:rsidR="00C20075" w:rsidRDefault="00C20075" w:rsidP="00C20075">
      <w:pPr>
        <w:pStyle w:val="AHPRAbody"/>
      </w:pPr>
      <w:r w:rsidRPr="004E41F0">
        <w:t xml:space="preserve">Please do not include original documents in </w:t>
      </w:r>
      <w:r>
        <w:t>your application as it is</w:t>
      </w:r>
      <w:r w:rsidRPr="004E41F0">
        <w:t xml:space="preserve"> retained by the </w:t>
      </w:r>
      <w:r>
        <w:t>Board</w:t>
      </w:r>
      <w:r w:rsidRPr="004E41F0">
        <w:t xml:space="preserve">. </w:t>
      </w:r>
    </w:p>
    <w:p w:rsidR="00942156" w:rsidRPr="004E41F0" w:rsidRDefault="00942156" w:rsidP="00942156">
      <w:pPr>
        <w:pStyle w:val="AHPRAbody"/>
      </w:pPr>
      <w:r w:rsidRPr="004E41F0">
        <w:t>All official documents such as certificates, transcripts and statement of service (including those that support claims in the curriculum vitae)</w:t>
      </w:r>
      <w:r>
        <w:t>, letters from employers</w:t>
      </w:r>
      <w:r w:rsidRPr="004E41F0">
        <w:t xml:space="preserve"> must be </w:t>
      </w:r>
      <w:r w:rsidRPr="00F84BF6">
        <w:rPr>
          <w:b/>
        </w:rPr>
        <w:t>certified copies</w:t>
      </w:r>
      <w:r w:rsidRPr="004E41F0">
        <w:t>.</w:t>
      </w:r>
    </w:p>
    <w:p w:rsidR="00942156" w:rsidRDefault="00942156" w:rsidP="00942156">
      <w:pPr>
        <w:pStyle w:val="AHPRAbody"/>
      </w:pPr>
      <w:r w:rsidRPr="004E41F0">
        <w:t xml:space="preserve">Further information regarding the certifying of documents is available </w:t>
      </w:r>
      <w:r>
        <w:t xml:space="preserve">on the </w:t>
      </w:r>
      <w:hyperlink r:id="rId12" w:history="1">
        <w:r w:rsidRPr="00C20075">
          <w:rPr>
            <w:rStyle w:val="Hyperlink"/>
          </w:rPr>
          <w:t>AHPRA website</w:t>
        </w:r>
      </w:hyperlink>
    </w:p>
    <w:p w:rsidR="00C20075" w:rsidRDefault="00C20075" w:rsidP="00C20075">
      <w:pPr>
        <w:pStyle w:val="AHPRAbody"/>
      </w:pPr>
      <w:r>
        <w:t>A</w:t>
      </w:r>
      <w:r w:rsidRPr="004E41F0">
        <w:t>pplicant</w:t>
      </w:r>
      <w:r>
        <w:t xml:space="preserve">s are required to complete the </w:t>
      </w:r>
      <w:hyperlink r:id="rId13" w:anchor="endorsement" w:history="1">
        <w:r w:rsidRPr="00942156">
          <w:rPr>
            <w:rStyle w:val="Hyperlink"/>
          </w:rPr>
          <w:t>AESM-40 Application for endorsement for scheduled medicines for midwives form</w:t>
        </w:r>
      </w:hyperlink>
      <w:r>
        <w:t>, which is</w:t>
      </w:r>
      <w:r w:rsidRPr="004E41F0">
        <w:t xml:space="preserve"> located on the </w:t>
      </w:r>
      <w:r w:rsidR="00942156">
        <w:t>NMBA</w:t>
      </w:r>
      <w:r w:rsidR="00942156" w:rsidRPr="004E41F0">
        <w:t xml:space="preserve"> </w:t>
      </w:r>
      <w:r w:rsidRPr="004E41F0">
        <w:t>website</w:t>
      </w:r>
      <w:r>
        <w:t>,</w:t>
      </w:r>
      <w:r w:rsidRPr="004E41F0">
        <w:t xml:space="preserve"> and attach this to their application. </w:t>
      </w:r>
    </w:p>
    <w:p w:rsidR="00942156" w:rsidRDefault="00942156" w:rsidP="00942156">
      <w:pPr>
        <w:pStyle w:val="AHPRAbody"/>
      </w:pPr>
      <w:r w:rsidRPr="00045485">
        <w:t xml:space="preserve">You may submit your application form and portfolio documents in person to the AHPRA office in your state or by mail to GPO Box 9958 in your </w:t>
      </w:r>
      <w:r>
        <w:t>c</w:t>
      </w:r>
      <w:r w:rsidRPr="00045485">
        <w:t xml:space="preserve">apital </w:t>
      </w:r>
      <w:r>
        <w:t>c</w:t>
      </w:r>
      <w:r w:rsidRPr="00045485">
        <w:t xml:space="preserve">ity.  </w:t>
      </w:r>
    </w:p>
    <w:p w:rsidR="00445DE5" w:rsidRPr="00114998" w:rsidRDefault="00445DE5" w:rsidP="00DE55D4">
      <w:pPr>
        <w:pStyle w:val="AHPRASubheading"/>
      </w:pPr>
      <w:r w:rsidRPr="00114998">
        <w:t xml:space="preserve">Requirements for ongoing endorsement </w:t>
      </w:r>
      <w:r w:rsidR="00DC58CF" w:rsidRPr="00114998">
        <w:t>for scheduled medicines for midwives</w:t>
      </w:r>
    </w:p>
    <w:p w:rsidR="00DC58CF" w:rsidRDefault="00DC58CF" w:rsidP="00DC58CF">
      <w:pPr>
        <w:pStyle w:val="Default"/>
        <w:rPr>
          <w:sz w:val="20"/>
          <w:szCs w:val="20"/>
        </w:rPr>
      </w:pPr>
      <w:r>
        <w:rPr>
          <w:sz w:val="20"/>
          <w:szCs w:val="20"/>
        </w:rPr>
        <w:t xml:space="preserve">Ongoing endorsement is contingent upon the midwife meeting the NMBA’s requirements for renewal of registration annually. Under section 109 of the National Law, midwives are required to make an annual declaration that they have met the professional indemnity insurance and recency of practice requirements and completed the required continuing professional development. </w:t>
      </w:r>
    </w:p>
    <w:p w:rsidR="00DC58CF" w:rsidRDefault="00DC58CF" w:rsidP="00DC58CF">
      <w:pPr>
        <w:pStyle w:val="Default"/>
        <w:rPr>
          <w:sz w:val="20"/>
          <w:szCs w:val="20"/>
        </w:rPr>
      </w:pPr>
    </w:p>
    <w:p w:rsidR="00DC58CF" w:rsidRDefault="00DC58CF" w:rsidP="00DC58CF">
      <w:pPr>
        <w:pStyle w:val="AHPRAbody"/>
        <w:rPr>
          <w:szCs w:val="20"/>
        </w:rPr>
      </w:pPr>
      <w:r>
        <w:rPr>
          <w:szCs w:val="20"/>
        </w:rPr>
        <w:t>Midwives with an endorsement for scheduled medicines need to demonstrate recency of practice at the level to retain their endorsement.</w:t>
      </w:r>
    </w:p>
    <w:p w:rsidR="00DC58CF" w:rsidRDefault="00DC58CF" w:rsidP="00DC58CF">
      <w:pPr>
        <w:pStyle w:val="AHPRAbody"/>
      </w:pPr>
      <w:r>
        <w:rPr>
          <w:szCs w:val="20"/>
        </w:rPr>
        <w:t xml:space="preserve">Privately practising midwives are required to demonstrate compliance with the NMBA’s </w:t>
      </w:r>
      <w:hyperlink r:id="rId14" w:history="1">
        <w:r w:rsidRPr="00DC58CF">
          <w:rPr>
            <w:rStyle w:val="Hyperlink"/>
            <w:szCs w:val="20"/>
          </w:rPr>
          <w:t>Safety and quality guidelines for privately practising midwives</w:t>
        </w:r>
      </w:hyperlink>
      <w:r>
        <w:rPr>
          <w:szCs w:val="20"/>
        </w:rPr>
        <w:t>.</w:t>
      </w:r>
    </w:p>
    <w:p w:rsidR="00FB0B1B" w:rsidRPr="00DC58CF" w:rsidRDefault="00FB0B1B" w:rsidP="00114998">
      <w:pPr>
        <w:pStyle w:val="AHPRASubheading"/>
      </w:pPr>
      <w:r w:rsidRPr="00DC58CF">
        <w:lastRenderedPageBreak/>
        <w:t>For more information</w:t>
      </w:r>
    </w:p>
    <w:p w:rsidR="00C20075" w:rsidRPr="00942156" w:rsidRDefault="00EA3052" w:rsidP="00DE55D4">
      <w:pPr>
        <w:pStyle w:val="ListParagraph"/>
        <w:numPr>
          <w:ilvl w:val="0"/>
          <w:numId w:val="29"/>
        </w:numPr>
        <w:spacing w:after="0" w:line="276" w:lineRule="auto"/>
        <w:ind w:left="426" w:hanging="426"/>
        <w:rPr>
          <w:rFonts w:cs="Arial"/>
          <w:sz w:val="20"/>
        </w:rPr>
      </w:pPr>
      <w:hyperlink r:id="rId15" w:history="1">
        <w:r w:rsidR="00C20075" w:rsidRPr="00942156">
          <w:rPr>
            <w:rStyle w:val="Hyperlink"/>
            <w:rFonts w:cs="Arial"/>
            <w:sz w:val="20"/>
          </w:rPr>
          <w:t>Registration standard: Endorsement for scheduled medicines for midwives</w:t>
        </w:r>
      </w:hyperlink>
    </w:p>
    <w:p w:rsidR="00C20075" w:rsidRPr="00942156" w:rsidRDefault="00EA3052" w:rsidP="00DE55D4">
      <w:pPr>
        <w:pStyle w:val="ListParagraph"/>
        <w:numPr>
          <w:ilvl w:val="0"/>
          <w:numId w:val="29"/>
        </w:numPr>
        <w:spacing w:after="0" w:line="276" w:lineRule="auto"/>
        <w:ind w:left="426" w:hanging="426"/>
        <w:rPr>
          <w:rFonts w:cs="Arial"/>
          <w:sz w:val="20"/>
        </w:rPr>
      </w:pPr>
      <w:hyperlink r:id="rId16" w:history="1">
        <w:r w:rsidR="00C20075" w:rsidRPr="00942156">
          <w:rPr>
            <w:rStyle w:val="Hyperlink"/>
            <w:rFonts w:cs="Arial"/>
            <w:sz w:val="20"/>
          </w:rPr>
          <w:t>Fact sheet: Endorsement for scheduled medicines for midwives</w:t>
        </w:r>
      </w:hyperlink>
    </w:p>
    <w:p w:rsidR="00C20075" w:rsidRPr="00942156" w:rsidRDefault="00EA3052" w:rsidP="00DE55D4">
      <w:pPr>
        <w:pStyle w:val="ListParagraph"/>
        <w:numPr>
          <w:ilvl w:val="0"/>
          <w:numId w:val="29"/>
        </w:numPr>
        <w:spacing w:after="0" w:line="276" w:lineRule="auto"/>
        <w:ind w:left="426" w:hanging="426"/>
        <w:rPr>
          <w:rFonts w:cs="Arial"/>
          <w:sz w:val="20"/>
        </w:rPr>
      </w:pPr>
      <w:hyperlink r:id="rId17" w:history="1">
        <w:r w:rsidR="00C20075" w:rsidRPr="00942156">
          <w:rPr>
            <w:rStyle w:val="Hyperlink"/>
            <w:rFonts w:cs="Arial"/>
            <w:sz w:val="20"/>
          </w:rPr>
          <w:t>Safety and quality guidelines for privately practising midwives</w:t>
        </w:r>
      </w:hyperlink>
    </w:p>
    <w:p w:rsidR="00C20075" w:rsidRPr="00942156" w:rsidRDefault="00EA3052" w:rsidP="00DE55D4">
      <w:pPr>
        <w:pStyle w:val="ListParagraph"/>
        <w:numPr>
          <w:ilvl w:val="0"/>
          <w:numId w:val="29"/>
        </w:numPr>
        <w:spacing w:after="0" w:line="276" w:lineRule="auto"/>
        <w:ind w:left="426" w:hanging="426"/>
        <w:rPr>
          <w:rFonts w:cs="Arial"/>
          <w:sz w:val="20"/>
        </w:rPr>
      </w:pPr>
      <w:hyperlink r:id="rId18" w:history="1">
        <w:r w:rsidR="00C20075" w:rsidRPr="00942156">
          <w:rPr>
            <w:rStyle w:val="Hyperlink"/>
            <w:rFonts w:cs="Arial"/>
            <w:sz w:val="20"/>
          </w:rPr>
          <w:t>Fact sheet: Safety and quality guidelines for privately practising midwives</w:t>
        </w:r>
      </w:hyperlink>
    </w:p>
    <w:p w:rsidR="00FB0B1B" w:rsidRPr="00942156" w:rsidRDefault="00FB0B1B" w:rsidP="00DE55D4">
      <w:pPr>
        <w:pStyle w:val="ListParagraph"/>
        <w:numPr>
          <w:ilvl w:val="0"/>
          <w:numId w:val="29"/>
        </w:numPr>
        <w:spacing w:after="0" w:line="276" w:lineRule="auto"/>
        <w:ind w:left="426" w:hanging="426"/>
        <w:rPr>
          <w:rFonts w:cs="Arial"/>
          <w:sz w:val="20"/>
        </w:rPr>
      </w:pPr>
      <w:r w:rsidRPr="00942156">
        <w:rPr>
          <w:rFonts w:cs="Arial"/>
          <w:sz w:val="20"/>
        </w:rPr>
        <w:t xml:space="preserve">Visit </w:t>
      </w:r>
      <w:hyperlink r:id="rId19" w:history="1">
        <w:r w:rsidR="00114998" w:rsidRPr="00412536">
          <w:rPr>
            <w:rStyle w:val="Hyperlink"/>
            <w:rFonts w:cs="Arial"/>
            <w:sz w:val="20"/>
          </w:rPr>
          <w:t>www.nursingmidwiferyboard.gov.au</w:t>
        </w:r>
      </w:hyperlink>
      <w:r w:rsidRPr="00942156">
        <w:rPr>
          <w:rFonts w:cs="Arial"/>
          <w:sz w:val="20"/>
        </w:rPr>
        <w:t xml:space="preserve"> under </w:t>
      </w:r>
      <w:r w:rsidRPr="00942156">
        <w:rPr>
          <w:rFonts w:cs="Arial"/>
          <w:i/>
          <w:sz w:val="20"/>
        </w:rPr>
        <w:t>Contact us</w:t>
      </w:r>
      <w:r w:rsidRPr="00942156">
        <w:rPr>
          <w:rFonts w:cs="Arial"/>
          <w:sz w:val="20"/>
        </w:rPr>
        <w:t xml:space="preserve"> to lodge an online enquiry form</w:t>
      </w:r>
    </w:p>
    <w:p w:rsidR="00FB0B1B" w:rsidRPr="00942156" w:rsidRDefault="00FB0B1B" w:rsidP="00DE55D4">
      <w:pPr>
        <w:pStyle w:val="ListParagraph"/>
        <w:numPr>
          <w:ilvl w:val="0"/>
          <w:numId w:val="29"/>
        </w:numPr>
        <w:spacing w:after="0" w:line="276" w:lineRule="auto"/>
        <w:ind w:left="426" w:hanging="426"/>
        <w:rPr>
          <w:rFonts w:cs="Arial"/>
          <w:sz w:val="20"/>
        </w:rPr>
      </w:pPr>
      <w:r w:rsidRPr="00942156">
        <w:rPr>
          <w:rFonts w:cs="Arial"/>
          <w:sz w:val="20"/>
        </w:rPr>
        <w:t xml:space="preserve">For registration enquiries: 1300 419 495 (within Australia) +61 3 </w:t>
      </w:r>
      <w:r w:rsidR="005D0006" w:rsidRPr="00942156">
        <w:rPr>
          <w:rFonts w:cs="Arial"/>
          <w:sz w:val="20"/>
        </w:rPr>
        <w:t>9275 9009</w:t>
      </w:r>
      <w:r w:rsidRPr="00942156">
        <w:rPr>
          <w:rFonts w:cs="Arial"/>
          <w:sz w:val="20"/>
        </w:rPr>
        <w:t xml:space="preserve"> (overseas callers)</w:t>
      </w:r>
    </w:p>
    <w:p w:rsidR="00FB0B1B" w:rsidRDefault="00FB0B1B" w:rsidP="00FB0B1B">
      <w:pPr>
        <w:pStyle w:val="AHPRAbody"/>
      </w:pPr>
    </w:p>
    <w:p w:rsidR="00450DCA" w:rsidRDefault="00450DCA" w:rsidP="00FB0B1B">
      <w:pPr>
        <w:pStyle w:val="AHPRAbody"/>
      </w:pPr>
    </w:p>
    <w:p w:rsidR="00450DCA" w:rsidRDefault="00450DCA" w:rsidP="00FB0B1B">
      <w:pPr>
        <w:pStyle w:val="AHPRAbody"/>
      </w:pPr>
    </w:p>
    <w:p w:rsidR="00450DCA" w:rsidRDefault="00450DCA" w:rsidP="00FB0B1B">
      <w:pPr>
        <w:pStyle w:val="AHPRAbody"/>
      </w:pPr>
    </w:p>
    <w:p w:rsidR="00450DCA" w:rsidRDefault="00450DCA" w:rsidP="00FB0B1B">
      <w:pPr>
        <w:pStyle w:val="AHPRAbody"/>
      </w:pPr>
    </w:p>
    <w:p w:rsidR="00450DCA" w:rsidRDefault="00450DCA" w:rsidP="00FB0B1B">
      <w:pPr>
        <w:pStyle w:val="AHPRAbody"/>
      </w:pPr>
    </w:p>
    <w:p w:rsidR="00450DCA" w:rsidRDefault="00450DCA" w:rsidP="00FB0B1B">
      <w:pPr>
        <w:pStyle w:val="AHPRAbody"/>
      </w:pPr>
    </w:p>
    <w:p w:rsidR="00450DCA" w:rsidRDefault="00450DCA" w:rsidP="00FB0B1B">
      <w:pPr>
        <w:pStyle w:val="AHPRAbody"/>
      </w:pPr>
    </w:p>
    <w:p w:rsidR="00450DCA" w:rsidRDefault="00450DCA" w:rsidP="00FB0B1B">
      <w:pPr>
        <w:pStyle w:val="AHPRAbody"/>
      </w:pPr>
    </w:p>
    <w:p w:rsidR="00450DCA" w:rsidRDefault="00450DCA" w:rsidP="00FB0B1B">
      <w:pPr>
        <w:pStyle w:val="AHPRAbody"/>
      </w:pPr>
    </w:p>
    <w:p w:rsidR="00450DCA" w:rsidRDefault="00450DCA" w:rsidP="00FB0B1B">
      <w:pPr>
        <w:pStyle w:val="AHPRAbody"/>
      </w:pPr>
    </w:p>
    <w:p w:rsidR="00450DCA" w:rsidRDefault="00450DCA" w:rsidP="00FB0B1B">
      <w:pPr>
        <w:pStyle w:val="AHPRAbody"/>
      </w:pPr>
    </w:p>
    <w:p w:rsidR="00450DCA" w:rsidRDefault="00450DCA" w:rsidP="00FB0B1B">
      <w:pPr>
        <w:pStyle w:val="AHPRAbody"/>
      </w:pPr>
    </w:p>
    <w:p w:rsidR="00450DCA" w:rsidRDefault="00450DCA" w:rsidP="00FB0B1B">
      <w:pPr>
        <w:pStyle w:val="AHPRAbody"/>
      </w:pPr>
    </w:p>
    <w:p w:rsidR="00450DCA" w:rsidRDefault="00450DCA" w:rsidP="00FB0B1B">
      <w:pPr>
        <w:pStyle w:val="AHPRAbody"/>
      </w:pPr>
    </w:p>
    <w:p w:rsidR="00450DCA" w:rsidRDefault="00450DCA" w:rsidP="00FB0B1B">
      <w:pPr>
        <w:pStyle w:val="AHPRAbody"/>
      </w:pPr>
    </w:p>
    <w:p w:rsidR="00450DCA" w:rsidRDefault="00450DCA" w:rsidP="00FB0B1B">
      <w:pPr>
        <w:pStyle w:val="AHPRAbody"/>
      </w:pPr>
    </w:p>
    <w:p w:rsidR="00450DCA" w:rsidRDefault="00450DCA" w:rsidP="00FB0B1B">
      <w:pPr>
        <w:pStyle w:val="AHPRAbody"/>
      </w:pPr>
    </w:p>
    <w:p w:rsidR="00450DCA" w:rsidRDefault="00450DCA" w:rsidP="00FB0B1B">
      <w:pPr>
        <w:pStyle w:val="AHPRAbody"/>
      </w:pPr>
    </w:p>
    <w:p w:rsidR="00450DCA" w:rsidRDefault="00450DCA" w:rsidP="00FB0B1B">
      <w:pPr>
        <w:pStyle w:val="AHPRAbody"/>
      </w:pPr>
    </w:p>
    <w:p w:rsidR="00450DCA" w:rsidRPr="00337BE9" w:rsidRDefault="00450DCA" w:rsidP="00450DCA">
      <w:pPr>
        <w:pStyle w:val="AHPRASubheading"/>
      </w:pPr>
      <w:r w:rsidRPr="00337BE9">
        <w:t>Document control</w:t>
      </w:r>
    </w:p>
    <w:tbl>
      <w:tblPr>
        <w:tblW w:w="0" w:type="auto"/>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1988"/>
        <w:gridCol w:w="6092"/>
      </w:tblGrid>
      <w:tr w:rsidR="00450DCA" w:rsidRPr="007B0E40" w:rsidTr="005461D7">
        <w:tc>
          <w:tcPr>
            <w:tcW w:w="1988" w:type="dxa"/>
          </w:tcPr>
          <w:p w:rsidR="00450DCA" w:rsidRPr="007B0E40" w:rsidRDefault="00450DCA" w:rsidP="005461D7">
            <w:pPr>
              <w:spacing w:before="120" w:after="120"/>
              <w:rPr>
                <w:b/>
                <w:sz w:val="20"/>
                <w:szCs w:val="20"/>
              </w:rPr>
            </w:pPr>
            <w:r>
              <w:rPr>
                <w:b/>
                <w:sz w:val="20"/>
                <w:szCs w:val="20"/>
              </w:rPr>
              <w:t>Approved by</w:t>
            </w:r>
          </w:p>
        </w:tc>
        <w:tc>
          <w:tcPr>
            <w:tcW w:w="6092" w:type="dxa"/>
          </w:tcPr>
          <w:p w:rsidR="00450DCA" w:rsidRPr="007B0E40" w:rsidRDefault="00450DCA" w:rsidP="005461D7">
            <w:pPr>
              <w:spacing w:before="120" w:after="120"/>
              <w:rPr>
                <w:sz w:val="20"/>
                <w:szCs w:val="20"/>
              </w:rPr>
            </w:pPr>
            <w:r>
              <w:rPr>
                <w:sz w:val="20"/>
                <w:szCs w:val="20"/>
              </w:rPr>
              <w:t>Nursing and Midwifery Board of Australia</w:t>
            </w:r>
          </w:p>
        </w:tc>
      </w:tr>
      <w:tr w:rsidR="00450DCA" w:rsidRPr="007B0E40" w:rsidTr="005461D7">
        <w:tc>
          <w:tcPr>
            <w:tcW w:w="1988" w:type="dxa"/>
          </w:tcPr>
          <w:p w:rsidR="00450DCA" w:rsidRPr="007B0E40" w:rsidRDefault="00450DCA" w:rsidP="005461D7">
            <w:pPr>
              <w:spacing w:before="120" w:after="120"/>
              <w:rPr>
                <w:b/>
                <w:sz w:val="20"/>
                <w:szCs w:val="20"/>
              </w:rPr>
            </w:pPr>
            <w:r w:rsidRPr="007B0E40">
              <w:rPr>
                <w:b/>
                <w:sz w:val="20"/>
                <w:szCs w:val="20"/>
              </w:rPr>
              <w:t>Date approved</w:t>
            </w:r>
          </w:p>
        </w:tc>
        <w:tc>
          <w:tcPr>
            <w:tcW w:w="6092" w:type="dxa"/>
          </w:tcPr>
          <w:p w:rsidR="00450DCA" w:rsidRPr="007B0E40" w:rsidRDefault="00450DCA" w:rsidP="005461D7">
            <w:pPr>
              <w:spacing w:before="120" w:after="120"/>
              <w:rPr>
                <w:sz w:val="20"/>
                <w:szCs w:val="20"/>
              </w:rPr>
            </w:pPr>
            <w:r>
              <w:rPr>
                <w:sz w:val="20"/>
                <w:szCs w:val="20"/>
              </w:rPr>
              <w:t>December 2016</w:t>
            </w:r>
          </w:p>
        </w:tc>
      </w:tr>
      <w:tr w:rsidR="00450DCA" w:rsidRPr="007B0E40" w:rsidTr="005461D7">
        <w:tc>
          <w:tcPr>
            <w:tcW w:w="1988" w:type="dxa"/>
          </w:tcPr>
          <w:p w:rsidR="00450DCA" w:rsidRPr="007B0E40" w:rsidRDefault="00450DCA" w:rsidP="005461D7">
            <w:pPr>
              <w:spacing w:before="120" w:after="120"/>
              <w:rPr>
                <w:b/>
                <w:sz w:val="20"/>
                <w:szCs w:val="20"/>
              </w:rPr>
            </w:pPr>
            <w:r w:rsidRPr="007B0E40">
              <w:rPr>
                <w:b/>
                <w:sz w:val="20"/>
                <w:szCs w:val="20"/>
              </w:rPr>
              <w:t>Date commenced</w:t>
            </w:r>
          </w:p>
        </w:tc>
        <w:tc>
          <w:tcPr>
            <w:tcW w:w="6092" w:type="dxa"/>
          </w:tcPr>
          <w:p w:rsidR="00450DCA" w:rsidRPr="007B0E40" w:rsidRDefault="00450DCA" w:rsidP="005461D7">
            <w:pPr>
              <w:spacing w:before="120" w:after="120"/>
              <w:rPr>
                <w:sz w:val="20"/>
                <w:szCs w:val="20"/>
              </w:rPr>
            </w:pPr>
            <w:r>
              <w:rPr>
                <w:sz w:val="20"/>
                <w:szCs w:val="20"/>
              </w:rPr>
              <w:t>January 2017</w:t>
            </w:r>
          </w:p>
        </w:tc>
      </w:tr>
      <w:tr w:rsidR="00450DCA" w:rsidRPr="007B0E40" w:rsidTr="005461D7">
        <w:tc>
          <w:tcPr>
            <w:tcW w:w="1988" w:type="dxa"/>
          </w:tcPr>
          <w:p w:rsidR="00450DCA" w:rsidRPr="007B0E40" w:rsidRDefault="00450DCA" w:rsidP="005461D7">
            <w:pPr>
              <w:spacing w:before="120" w:after="120"/>
              <w:rPr>
                <w:b/>
                <w:sz w:val="20"/>
                <w:szCs w:val="20"/>
              </w:rPr>
            </w:pPr>
            <w:r>
              <w:rPr>
                <w:b/>
                <w:sz w:val="20"/>
                <w:szCs w:val="20"/>
              </w:rPr>
              <w:t>Date modified</w:t>
            </w:r>
          </w:p>
        </w:tc>
        <w:tc>
          <w:tcPr>
            <w:tcW w:w="6092" w:type="dxa"/>
          </w:tcPr>
          <w:p w:rsidR="00450DCA" w:rsidRPr="007B0E40" w:rsidRDefault="00450DCA" w:rsidP="005461D7">
            <w:pPr>
              <w:spacing w:before="120" w:after="120"/>
              <w:rPr>
                <w:sz w:val="20"/>
                <w:szCs w:val="20"/>
              </w:rPr>
            </w:pPr>
          </w:p>
        </w:tc>
      </w:tr>
    </w:tbl>
    <w:p w:rsidR="00FB0B1B" w:rsidRPr="003855BC" w:rsidRDefault="00FB0B1B" w:rsidP="00656541">
      <w:pPr>
        <w:pStyle w:val="AHPRAbody"/>
      </w:pPr>
    </w:p>
    <w:sectPr w:rsidR="00FB0B1B" w:rsidRPr="003855BC" w:rsidSect="00E127F0">
      <w:headerReference w:type="default" r:id="rId20"/>
      <w:footerReference w:type="even" r:id="rId21"/>
      <w:footerReference w:type="default" r:id="rId22"/>
      <w:headerReference w:type="first" r:id="rId23"/>
      <w:footerReference w:type="first" r:id="rId24"/>
      <w:pgSz w:w="11900" w:h="16840"/>
      <w:pgMar w:top="1276" w:right="1247" w:bottom="1134" w:left="1247" w:header="283" w:footer="39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998" w:rsidRDefault="00114998" w:rsidP="00FC2881">
      <w:pPr>
        <w:spacing w:after="0"/>
      </w:pPr>
      <w:r>
        <w:separator/>
      </w:r>
    </w:p>
    <w:p w:rsidR="00114998" w:rsidRDefault="00114998"/>
  </w:endnote>
  <w:endnote w:type="continuationSeparator" w:id="0">
    <w:p w:rsidR="00114998" w:rsidRDefault="00114998" w:rsidP="00FC2881">
      <w:pPr>
        <w:spacing w:after="0"/>
      </w:pPr>
      <w:r>
        <w:continuationSeparator/>
      </w:r>
    </w:p>
    <w:p w:rsidR="00114998" w:rsidRDefault="001149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998" w:rsidRDefault="00D72BA1" w:rsidP="00FC2881">
    <w:pPr>
      <w:pStyle w:val="Footer"/>
      <w:framePr w:wrap="around" w:vAnchor="text" w:hAnchor="margin" w:xAlign="right" w:y="1"/>
    </w:pPr>
    <w:r>
      <w:fldChar w:fldCharType="begin"/>
    </w:r>
    <w:r w:rsidR="00114998">
      <w:instrText xml:space="preserve">PAGE  </w:instrText>
    </w:r>
    <w:r>
      <w:fldChar w:fldCharType="end"/>
    </w:r>
  </w:p>
  <w:p w:rsidR="00114998" w:rsidRDefault="00114998" w:rsidP="00FC2881">
    <w:pPr>
      <w:pStyle w:val="Footer"/>
      <w:ind w:right="360"/>
    </w:pPr>
  </w:p>
  <w:p w:rsidR="00114998" w:rsidRDefault="0011499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998" w:rsidRPr="00AA2FC9" w:rsidRDefault="00114998" w:rsidP="00616043">
    <w:pPr>
      <w:pStyle w:val="AHPRADocumentsubheading"/>
      <w:spacing w:after="0"/>
      <w:jc w:val="center"/>
      <w:rPr>
        <w:sz w:val="20"/>
        <w:szCs w:val="16"/>
      </w:rPr>
    </w:pPr>
    <w:r w:rsidRPr="00AA2FC9">
      <w:rPr>
        <w:sz w:val="20"/>
        <w:szCs w:val="16"/>
      </w:rPr>
      <w:t xml:space="preserve">  </w:t>
    </w:r>
  </w:p>
  <w:p w:rsidR="00114998" w:rsidRDefault="00114998" w:rsidP="002B35DA">
    <w:pPr>
      <w:spacing w:after="0"/>
      <w:outlineLvl w:val="0"/>
      <w:rPr>
        <w:rFonts w:cs="Arial"/>
        <w:noProof/>
        <w:color w:val="808080" w:themeColor="background1" w:themeShade="80"/>
        <w:sz w:val="18"/>
        <w:szCs w:val="52"/>
        <w:lang w:val="en-US" w:eastAsia="en-GB"/>
      </w:rPr>
    </w:pPr>
    <w:r>
      <w:rPr>
        <w:rFonts w:cs="Arial"/>
        <w:noProof/>
        <w:color w:val="808080" w:themeColor="background1" w:themeShade="80"/>
        <w:sz w:val="18"/>
        <w:szCs w:val="52"/>
        <w:lang w:val="en-US" w:eastAsia="en-GB"/>
      </w:rPr>
      <w:t>Guidelines f</w:t>
    </w:r>
    <w:r w:rsidRPr="00166B44">
      <w:rPr>
        <w:rFonts w:cs="Arial"/>
        <w:noProof/>
        <w:color w:val="808080" w:themeColor="background1" w:themeShade="80"/>
        <w:sz w:val="18"/>
        <w:szCs w:val="52"/>
        <w:lang w:val="en-US" w:eastAsia="en-GB"/>
      </w:rPr>
      <w:t xml:space="preserve">or </w:t>
    </w:r>
    <w:r>
      <w:rPr>
        <w:rFonts w:cs="Arial"/>
        <w:noProof/>
        <w:color w:val="808080" w:themeColor="background1" w:themeShade="80"/>
        <w:sz w:val="18"/>
        <w:szCs w:val="52"/>
        <w:lang w:val="en-US" w:eastAsia="en-GB"/>
      </w:rPr>
      <w:t xml:space="preserve">midwives </w:t>
    </w:r>
    <w:r w:rsidRPr="00166B44">
      <w:rPr>
        <w:rFonts w:cs="Arial"/>
        <w:noProof/>
        <w:color w:val="808080" w:themeColor="background1" w:themeShade="80"/>
        <w:sz w:val="18"/>
        <w:szCs w:val="52"/>
        <w:lang w:val="en-US" w:eastAsia="en-GB"/>
      </w:rPr>
      <w:t xml:space="preserve">applying for </w:t>
    </w:r>
    <w:r>
      <w:rPr>
        <w:rFonts w:cs="Arial"/>
        <w:noProof/>
        <w:color w:val="808080" w:themeColor="background1" w:themeShade="80"/>
        <w:sz w:val="18"/>
        <w:szCs w:val="52"/>
        <w:lang w:val="en-US" w:eastAsia="en-GB"/>
      </w:rPr>
      <w:t xml:space="preserve">endorsement for scheduled medicines </w:t>
    </w:r>
  </w:p>
  <w:p w:rsidR="00114998" w:rsidRPr="00B74458" w:rsidRDefault="00EA3052" w:rsidP="002B35DA">
    <w:pPr>
      <w:jc w:val="right"/>
      <w:outlineLvl w:val="0"/>
      <w:rPr>
        <w:rFonts w:cs="Arial"/>
        <w:noProof/>
        <w:color w:val="808080" w:themeColor="background1" w:themeShade="80"/>
        <w:sz w:val="18"/>
        <w:szCs w:val="52"/>
        <w:lang w:val="en-US" w:eastAsia="en-GB"/>
      </w:rPr>
    </w:pPr>
    <w:sdt>
      <w:sdtPr>
        <w:rPr>
          <w:rFonts w:cs="Arial"/>
          <w:noProof/>
          <w:color w:val="808080" w:themeColor="background1" w:themeShade="80"/>
          <w:sz w:val="18"/>
          <w:szCs w:val="52"/>
          <w:lang w:val="en-US" w:eastAsia="en-GB"/>
        </w:rPr>
        <w:id w:val="13689374"/>
        <w:docPartObj>
          <w:docPartGallery w:val="Page Numbers (Top of Page)"/>
          <w:docPartUnique/>
        </w:docPartObj>
      </w:sdtPr>
      <w:sdtEndPr/>
      <w:sdtContent>
        <w:r w:rsidR="00114998" w:rsidRPr="00B74458">
          <w:rPr>
            <w:rFonts w:cs="Arial"/>
            <w:noProof/>
            <w:color w:val="808080" w:themeColor="background1" w:themeShade="80"/>
            <w:sz w:val="18"/>
            <w:szCs w:val="52"/>
            <w:lang w:val="en-US" w:eastAsia="en-GB"/>
          </w:rPr>
          <w:t xml:space="preserve">Page </w:t>
        </w:r>
        <w:r w:rsidR="00D72BA1" w:rsidRPr="00B74458">
          <w:rPr>
            <w:rFonts w:cs="Arial"/>
            <w:noProof/>
            <w:color w:val="808080" w:themeColor="background1" w:themeShade="80"/>
            <w:sz w:val="18"/>
            <w:szCs w:val="52"/>
            <w:lang w:val="en-US" w:eastAsia="en-GB"/>
          </w:rPr>
          <w:fldChar w:fldCharType="begin"/>
        </w:r>
        <w:r w:rsidR="00114998" w:rsidRPr="00B74458">
          <w:rPr>
            <w:rFonts w:cs="Arial"/>
            <w:noProof/>
            <w:color w:val="808080" w:themeColor="background1" w:themeShade="80"/>
            <w:sz w:val="18"/>
            <w:szCs w:val="52"/>
            <w:lang w:val="en-US" w:eastAsia="en-GB"/>
          </w:rPr>
          <w:instrText xml:space="preserve"> PAGE </w:instrText>
        </w:r>
        <w:r w:rsidR="00D72BA1" w:rsidRPr="00B74458">
          <w:rPr>
            <w:rFonts w:cs="Arial"/>
            <w:noProof/>
            <w:color w:val="808080" w:themeColor="background1" w:themeShade="80"/>
            <w:sz w:val="18"/>
            <w:szCs w:val="52"/>
            <w:lang w:val="en-US" w:eastAsia="en-GB"/>
          </w:rPr>
          <w:fldChar w:fldCharType="separate"/>
        </w:r>
        <w:r>
          <w:rPr>
            <w:rFonts w:cs="Arial"/>
            <w:noProof/>
            <w:color w:val="808080" w:themeColor="background1" w:themeShade="80"/>
            <w:sz w:val="18"/>
            <w:szCs w:val="52"/>
            <w:lang w:val="en-US" w:eastAsia="en-GB"/>
          </w:rPr>
          <w:t>3</w:t>
        </w:r>
        <w:r w:rsidR="00D72BA1" w:rsidRPr="00B74458">
          <w:rPr>
            <w:rFonts w:cs="Arial"/>
            <w:noProof/>
            <w:color w:val="808080" w:themeColor="background1" w:themeShade="80"/>
            <w:sz w:val="18"/>
            <w:szCs w:val="52"/>
            <w:lang w:val="en-US" w:eastAsia="en-GB"/>
          </w:rPr>
          <w:fldChar w:fldCharType="end"/>
        </w:r>
        <w:r w:rsidR="00114998" w:rsidRPr="00B74458">
          <w:rPr>
            <w:rFonts w:cs="Arial"/>
            <w:noProof/>
            <w:color w:val="808080" w:themeColor="background1" w:themeShade="80"/>
            <w:sz w:val="18"/>
            <w:szCs w:val="52"/>
            <w:lang w:val="en-US" w:eastAsia="en-GB"/>
          </w:rPr>
          <w:t xml:space="preserve"> of </w:t>
        </w:r>
        <w:r w:rsidR="00D72BA1" w:rsidRPr="00B74458">
          <w:rPr>
            <w:rFonts w:cs="Arial"/>
            <w:noProof/>
            <w:color w:val="808080" w:themeColor="background1" w:themeShade="80"/>
            <w:sz w:val="18"/>
            <w:szCs w:val="52"/>
            <w:lang w:val="en-US" w:eastAsia="en-GB"/>
          </w:rPr>
          <w:fldChar w:fldCharType="begin"/>
        </w:r>
        <w:r w:rsidR="00114998" w:rsidRPr="00B74458">
          <w:rPr>
            <w:rFonts w:cs="Arial"/>
            <w:noProof/>
            <w:color w:val="808080" w:themeColor="background1" w:themeShade="80"/>
            <w:sz w:val="18"/>
            <w:szCs w:val="52"/>
            <w:lang w:val="en-US" w:eastAsia="en-GB"/>
          </w:rPr>
          <w:instrText xml:space="preserve"> NUMPAGES  </w:instrText>
        </w:r>
        <w:r w:rsidR="00D72BA1" w:rsidRPr="00B74458">
          <w:rPr>
            <w:rFonts w:cs="Arial"/>
            <w:noProof/>
            <w:color w:val="808080" w:themeColor="background1" w:themeShade="80"/>
            <w:sz w:val="18"/>
            <w:szCs w:val="52"/>
            <w:lang w:val="en-US" w:eastAsia="en-GB"/>
          </w:rPr>
          <w:fldChar w:fldCharType="separate"/>
        </w:r>
        <w:r>
          <w:rPr>
            <w:rFonts w:cs="Arial"/>
            <w:noProof/>
            <w:color w:val="808080" w:themeColor="background1" w:themeShade="80"/>
            <w:sz w:val="18"/>
            <w:szCs w:val="52"/>
            <w:lang w:val="en-US" w:eastAsia="en-GB"/>
          </w:rPr>
          <w:t>4</w:t>
        </w:r>
        <w:r w:rsidR="00D72BA1" w:rsidRPr="00B74458">
          <w:rPr>
            <w:rFonts w:cs="Arial"/>
            <w:noProof/>
            <w:color w:val="808080" w:themeColor="background1" w:themeShade="80"/>
            <w:sz w:val="18"/>
            <w:szCs w:val="52"/>
            <w:lang w:val="en-US" w:eastAsia="en-GB"/>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998" w:rsidRPr="00E77E23" w:rsidRDefault="00114998" w:rsidP="003C13F1">
    <w:pPr>
      <w:pStyle w:val="AHPRAfirstpagefooter"/>
      <w:spacing w:after="0"/>
      <w:jc w:val="center"/>
    </w:pPr>
    <w:r>
      <w:rPr>
        <w:color w:val="007DC3"/>
      </w:rPr>
      <w:t>Nursing and Midwifery</w:t>
    </w:r>
    <w:r w:rsidRPr="00E77E23">
      <w:t xml:space="preserve"> </w:t>
    </w:r>
    <w:r>
      <w:t>Board of Australia</w:t>
    </w:r>
  </w:p>
  <w:p w:rsidR="00114998" w:rsidRDefault="00114998" w:rsidP="003C13F1">
    <w:pPr>
      <w:pStyle w:val="AHPRAfooter"/>
      <w:spacing w:after="0"/>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rsidRPr="004835F6">
      <w:t>nursingmidwiferyboard</w:t>
    </w:r>
    <w:r w:rsidRPr="00AD312E">
      <w:t xml:space="preserve">.gov.au   </w:t>
    </w:r>
    <w:r w:rsidRPr="00E77E23">
      <w:rPr>
        <w:b/>
        <w:color w:val="007DC3"/>
        <w:szCs w:val="28"/>
      </w:rPr>
      <w:t>|</w:t>
    </w:r>
    <w:r w:rsidRPr="007432A4">
      <w:t xml:space="preserve">   1300 419 495</w:t>
    </w:r>
  </w:p>
  <w:p w:rsidR="00114998" w:rsidRDefault="001149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998" w:rsidRDefault="00114998" w:rsidP="00FC2881">
      <w:pPr>
        <w:spacing w:after="0"/>
      </w:pPr>
      <w:r>
        <w:separator/>
      </w:r>
    </w:p>
    <w:p w:rsidR="00114998" w:rsidRDefault="00114998"/>
  </w:footnote>
  <w:footnote w:type="continuationSeparator" w:id="0">
    <w:p w:rsidR="00114998" w:rsidRDefault="00114998" w:rsidP="00FC2881">
      <w:pPr>
        <w:spacing w:after="0"/>
      </w:pPr>
      <w:r>
        <w:continuationSeparator/>
      </w:r>
    </w:p>
    <w:p w:rsidR="00114998" w:rsidRDefault="001149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998" w:rsidRPr="00315933" w:rsidRDefault="00114998" w:rsidP="00D638E0">
    <w:pPr>
      <w:ind w:left="-1134" w:right="-567"/>
      <w:jc w:val="right"/>
    </w:pPr>
  </w:p>
  <w:p w:rsidR="00114998" w:rsidRDefault="0011499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998" w:rsidRDefault="00114998" w:rsidP="00E844A0">
    <w:r w:rsidRPr="003C13F1">
      <w:rPr>
        <w:noProof/>
        <w:lang w:eastAsia="en-AU"/>
      </w:rPr>
      <w:drawing>
        <wp:anchor distT="0" distB="0" distL="114300" distR="114300" simplePos="0" relativeHeight="251659264" behindDoc="0" locked="0" layoutInCell="1" allowOverlap="1">
          <wp:simplePos x="0" y="0"/>
          <wp:positionH relativeFrom="margin">
            <wp:posOffset>4757496</wp:posOffset>
          </wp:positionH>
          <wp:positionV relativeFrom="margin">
            <wp:posOffset>-1707972</wp:posOffset>
          </wp:positionV>
          <wp:extent cx="1651051" cy="1316736"/>
          <wp:effectExtent l="19050" t="0" r="5665" b="0"/>
          <wp:wrapSquare wrapText="bothSides"/>
          <wp:docPr id="8" name="Picture 2" descr="AHPRA_Nursing&amp;MidwiferyBoardofAustralia_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Nursing&amp;MidwiferyBoardofAustralia_SPOT.jpg"/>
                  <pic:cNvPicPr/>
                </pic:nvPicPr>
                <pic:blipFill>
                  <a:blip r:embed="rId1"/>
                  <a:stretch>
                    <a:fillRect/>
                  </a:stretch>
                </pic:blipFill>
                <pic:spPr>
                  <a:xfrm>
                    <a:off x="0" y="0"/>
                    <a:ext cx="1651685" cy="1316736"/>
                  </a:xfrm>
                  <a:prstGeom prst="rect">
                    <a:avLst/>
                  </a:prstGeom>
                </pic:spPr>
              </pic:pic>
            </a:graphicData>
          </a:graphic>
        </wp:anchor>
      </w:drawing>
    </w:r>
  </w:p>
  <w:p w:rsidR="00114998" w:rsidRDefault="00114998" w:rsidP="00E844A0"/>
  <w:p w:rsidR="00114998" w:rsidRDefault="00114998" w:rsidP="00E844A0"/>
  <w:p w:rsidR="00114998" w:rsidRDefault="00114998" w:rsidP="00E844A0"/>
  <w:p w:rsidR="00114998" w:rsidRDefault="00114998" w:rsidP="00E844A0"/>
  <w:p w:rsidR="00114998" w:rsidRDefault="00114998"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3CD068B"/>
    <w:multiLevelType w:val="multilevel"/>
    <w:tmpl w:val="5D8655B8"/>
    <w:numStyleLink w:val="AHPRANumberedheadinglist"/>
  </w:abstractNum>
  <w:abstractNum w:abstractNumId="1" w15:restartNumberingAfterBreak="0">
    <w:nsid w:val="0A8C50CD"/>
    <w:multiLevelType w:val="multilevel"/>
    <w:tmpl w:val="A8240A3C"/>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737" w:hanging="368"/>
      </w:pPr>
      <w:rPr>
        <w:rFonts w:ascii="Arial" w:hAnsi="Arial" w:hint="default"/>
        <w:b w:val="0"/>
        <w:i w:val="0"/>
        <w:color w:val="auto"/>
        <w:sz w:val="20"/>
      </w:rPr>
    </w:lvl>
    <w:lvl w:ilvl="2">
      <w:start w:val="1"/>
      <w:numFmt w:val="decimal"/>
      <w:pStyle w:val="AHPRANumberedlistlevel3"/>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45124E"/>
    <w:multiLevelType w:val="hybridMultilevel"/>
    <w:tmpl w:val="D9AE74B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862165"/>
    <w:multiLevelType w:val="multilevel"/>
    <w:tmpl w:val="5D8655B8"/>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142C050A"/>
    <w:multiLevelType w:val="hybridMultilevel"/>
    <w:tmpl w:val="EFAAEC30"/>
    <w:lvl w:ilvl="0" w:tplc="04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5AE5BD4"/>
    <w:multiLevelType w:val="hybridMultilevel"/>
    <w:tmpl w:val="2C783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317200"/>
    <w:multiLevelType w:val="hybridMultilevel"/>
    <w:tmpl w:val="671C35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B3E592D"/>
    <w:multiLevelType w:val="multilevel"/>
    <w:tmpl w:val="CF70A19E"/>
    <w:lvl w:ilvl="0">
      <w:start w:val="1"/>
      <w:numFmt w:val="bullet"/>
      <w:lvlText w:val=""/>
      <w:lvlPicBulletId w:val="2"/>
      <w:lvlJc w:val="left"/>
      <w:pPr>
        <w:tabs>
          <w:tab w:val="num" w:pos="-240"/>
        </w:tabs>
        <w:ind w:left="-240" w:hanging="360"/>
      </w:pPr>
      <w:rPr>
        <w:rFonts w:ascii="Symbol" w:hAnsi="Symbol" w:hint="default"/>
        <w:sz w:val="20"/>
      </w:rPr>
    </w:lvl>
    <w:lvl w:ilvl="1" w:tentative="1">
      <w:start w:val="1"/>
      <w:numFmt w:val="bullet"/>
      <w:lvlText w:val="o"/>
      <w:lvlJc w:val="left"/>
      <w:pPr>
        <w:tabs>
          <w:tab w:val="num" w:pos="480"/>
        </w:tabs>
        <w:ind w:left="480" w:hanging="360"/>
      </w:pPr>
      <w:rPr>
        <w:rFonts w:ascii="Courier New" w:hAnsi="Courier New" w:hint="default"/>
        <w:sz w:val="20"/>
      </w:rPr>
    </w:lvl>
    <w:lvl w:ilvl="2" w:tentative="1">
      <w:start w:val="1"/>
      <w:numFmt w:val="bullet"/>
      <w:lvlText w:val=""/>
      <w:lvlJc w:val="left"/>
      <w:pPr>
        <w:tabs>
          <w:tab w:val="num" w:pos="1200"/>
        </w:tabs>
        <w:ind w:left="1200" w:hanging="360"/>
      </w:pPr>
      <w:rPr>
        <w:rFonts w:ascii="Wingdings" w:hAnsi="Wingdings" w:hint="default"/>
        <w:sz w:val="20"/>
      </w:rPr>
    </w:lvl>
    <w:lvl w:ilvl="3" w:tentative="1">
      <w:start w:val="1"/>
      <w:numFmt w:val="bullet"/>
      <w:lvlText w:val=""/>
      <w:lvlJc w:val="left"/>
      <w:pPr>
        <w:tabs>
          <w:tab w:val="num" w:pos="1920"/>
        </w:tabs>
        <w:ind w:left="1920" w:hanging="360"/>
      </w:pPr>
      <w:rPr>
        <w:rFonts w:ascii="Wingdings" w:hAnsi="Wingdings" w:hint="default"/>
        <w:sz w:val="20"/>
      </w:rPr>
    </w:lvl>
    <w:lvl w:ilvl="4" w:tentative="1">
      <w:start w:val="1"/>
      <w:numFmt w:val="bullet"/>
      <w:lvlText w:val=""/>
      <w:lvlJc w:val="left"/>
      <w:pPr>
        <w:tabs>
          <w:tab w:val="num" w:pos="2640"/>
        </w:tabs>
        <w:ind w:left="2640" w:hanging="360"/>
      </w:pPr>
      <w:rPr>
        <w:rFonts w:ascii="Wingdings" w:hAnsi="Wingdings" w:hint="default"/>
        <w:sz w:val="20"/>
      </w:rPr>
    </w:lvl>
    <w:lvl w:ilvl="5" w:tentative="1">
      <w:start w:val="1"/>
      <w:numFmt w:val="bullet"/>
      <w:lvlText w:val=""/>
      <w:lvlJc w:val="left"/>
      <w:pPr>
        <w:tabs>
          <w:tab w:val="num" w:pos="3360"/>
        </w:tabs>
        <w:ind w:left="3360" w:hanging="360"/>
      </w:pPr>
      <w:rPr>
        <w:rFonts w:ascii="Wingdings" w:hAnsi="Wingdings" w:hint="default"/>
        <w:sz w:val="20"/>
      </w:rPr>
    </w:lvl>
    <w:lvl w:ilvl="6" w:tentative="1">
      <w:start w:val="1"/>
      <w:numFmt w:val="bullet"/>
      <w:lvlText w:val=""/>
      <w:lvlJc w:val="left"/>
      <w:pPr>
        <w:tabs>
          <w:tab w:val="num" w:pos="4080"/>
        </w:tabs>
        <w:ind w:left="4080" w:hanging="360"/>
      </w:pPr>
      <w:rPr>
        <w:rFonts w:ascii="Wingdings" w:hAnsi="Wingdings" w:hint="default"/>
        <w:sz w:val="20"/>
      </w:rPr>
    </w:lvl>
    <w:lvl w:ilvl="7" w:tentative="1">
      <w:start w:val="1"/>
      <w:numFmt w:val="bullet"/>
      <w:lvlText w:val=""/>
      <w:lvlJc w:val="left"/>
      <w:pPr>
        <w:tabs>
          <w:tab w:val="num" w:pos="4800"/>
        </w:tabs>
        <w:ind w:left="4800" w:hanging="360"/>
      </w:pPr>
      <w:rPr>
        <w:rFonts w:ascii="Wingdings" w:hAnsi="Wingdings" w:hint="default"/>
        <w:sz w:val="20"/>
      </w:rPr>
    </w:lvl>
    <w:lvl w:ilvl="8" w:tentative="1">
      <w:start w:val="1"/>
      <w:numFmt w:val="bullet"/>
      <w:lvlText w:val=""/>
      <w:lvlJc w:val="left"/>
      <w:pPr>
        <w:tabs>
          <w:tab w:val="num" w:pos="5520"/>
        </w:tabs>
        <w:ind w:left="5520" w:hanging="360"/>
      </w:pPr>
      <w:rPr>
        <w:rFonts w:ascii="Wingdings" w:hAnsi="Wingdings" w:hint="default"/>
        <w:sz w:val="20"/>
      </w:rPr>
    </w:lvl>
  </w:abstractNum>
  <w:abstractNum w:abstractNumId="8" w15:restartNumberingAfterBreak="0">
    <w:nsid w:val="1B472E16"/>
    <w:multiLevelType w:val="hybridMultilevel"/>
    <w:tmpl w:val="8ED278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CC43B82"/>
    <w:multiLevelType w:val="hybridMultilevel"/>
    <w:tmpl w:val="EDA8E85A"/>
    <w:lvl w:ilvl="0" w:tplc="1EC035B6">
      <w:start w:val="1"/>
      <w:numFmt w:val="lowerLetter"/>
      <w:lvlText w:val="(%1)"/>
      <w:lvlJc w:val="left"/>
      <w:pPr>
        <w:ind w:left="729" w:hanging="360"/>
      </w:pPr>
      <w:rPr>
        <w:rFonts w:hint="default"/>
      </w:rPr>
    </w:lvl>
    <w:lvl w:ilvl="1" w:tplc="04090019">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10" w15:restartNumberingAfterBreak="0">
    <w:nsid w:val="32760DE2"/>
    <w:multiLevelType w:val="multilevel"/>
    <w:tmpl w:val="8168E3BE"/>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6D2323"/>
    <w:multiLevelType w:val="hybridMultilevel"/>
    <w:tmpl w:val="2B547C62"/>
    <w:lvl w:ilvl="0" w:tplc="0C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74C1020"/>
    <w:multiLevelType w:val="hybridMultilevel"/>
    <w:tmpl w:val="ACC449DC"/>
    <w:lvl w:ilvl="0" w:tplc="BEDA437E">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7B1525B"/>
    <w:multiLevelType w:val="hybridMultilevel"/>
    <w:tmpl w:val="4A7CF37A"/>
    <w:lvl w:ilvl="0" w:tplc="20409728">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0238BC"/>
    <w:multiLevelType w:val="hybridMultilevel"/>
    <w:tmpl w:val="8A0EA85A"/>
    <w:lvl w:ilvl="0" w:tplc="0409001B">
      <w:start w:val="1"/>
      <w:numFmt w:val="lowerRoman"/>
      <w:lvlText w:val="%1."/>
      <w:lvlJc w:val="righ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0181F33"/>
    <w:multiLevelType w:val="hybridMultilevel"/>
    <w:tmpl w:val="D3EC8F34"/>
    <w:lvl w:ilvl="0" w:tplc="0409000F">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57E8E922">
      <w:start w:val="1"/>
      <w:numFmt w:val="lowerLetter"/>
      <w:lvlText w:val="(%3)"/>
      <w:lvlJc w:val="left"/>
      <w:pPr>
        <w:ind w:left="2406" w:hanging="360"/>
      </w:pPr>
      <w:rPr>
        <w:rFonts w:eastAsiaTheme="majorEastAsia" w:hint="default"/>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0A5DBD"/>
    <w:multiLevelType w:val="hybridMultilevel"/>
    <w:tmpl w:val="B7ACC4A4"/>
    <w:lvl w:ilvl="0" w:tplc="BEDA437E">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9B9498F"/>
    <w:multiLevelType w:val="hybridMultilevel"/>
    <w:tmpl w:val="4580CE9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A3903EC"/>
    <w:multiLevelType w:val="hybridMultilevel"/>
    <w:tmpl w:val="6DDABD54"/>
    <w:lvl w:ilvl="0" w:tplc="1EC035B6">
      <w:start w:val="1"/>
      <w:numFmt w:val="lowerLetter"/>
      <w:lvlText w:val="(%1)"/>
      <w:lvlJc w:val="left"/>
      <w:pPr>
        <w:ind w:left="1089" w:hanging="360"/>
      </w:pPr>
      <w:rPr>
        <w:rFonts w:hint="default"/>
      </w:rPr>
    </w:lvl>
    <w:lvl w:ilvl="1" w:tplc="0C090019" w:tentative="1">
      <w:start w:val="1"/>
      <w:numFmt w:val="lowerLetter"/>
      <w:lvlText w:val="%2."/>
      <w:lvlJc w:val="left"/>
      <w:pPr>
        <w:ind w:left="1809" w:hanging="360"/>
      </w:pPr>
    </w:lvl>
    <w:lvl w:ilvl="2" w:tplc="0C09001B" w:tentative="1">
      <w:start w:val="1"/>
      <w:numFmt w:val="lowerRoman"/>
      <w:lvlText w:val="%3."/>
      <w:lvlJc w:val="right"/>
      <w:pPr>
        <w:ind w:left="2529" w:hanging="180"/>
      </w:pPr>
    </w:lvl>
    <w:lvl w:ilvl="3" w:tplc="0C09000F" w:tentative="1">
      <w:start w:val="1"/>
      <w:numFmt w:val="decimal"/>
      <w:lvlText w:val="%4."/>
      <w:lvlJc w:val="left"/>
      <w:pPr>
        <w:ind w:left="3249" w:hanging="360"/>
      </w:pPr>
    </w:lvl>
    <w:lvl w:ilvl="4" w:tplc="0C090019" w:tentative="1">
      <w:start w:val="1"/>
      <w:numFmt w:val="lowerLetter"/>
      <w:lvlText w:val="%5."/>
      <w:lvlJc w:val="left"/>
      <w:pPr>
        <w:ind w:left="3969" w:hanging="360"/>
      </w:pPr>
    </w:lvl>
    <w:lvl w:ilvl="5" w:tplc="0C09001B" w:tentative="1">
      <w:start w:val="1"/>
      <w:numFmt w:val="lowerRoman"/>
      <w:lvlText w:val="%6."/>
      <w:lvlJc w:val="right"/>
      <w:pPr>
        <w:ind w:left="4689" w:hanging="180"/>
      </w:pPr>
    </w:lvl>
    <w:lvl w:ilvl="6" w:tplc="0C09000F" w:tentative="1">
      <w:start w:val="1"/>
      <w:numFmt w:val="decimal"/>
      <w:lvlText w:val="%7."/>
      <w:lvlJc w:val="left"/>
      <w:pPr>
        <w:ind w:left="5409" w:hanging="360"/>
      </w:pPr>
    </w:lvl>
    <w:lvl w:ilvl="7" w:tplc="0C090019" w:tentative="1">
      <w:start w:val="1"/>
      <w:numFmt w:val="lowerLetter"/>
      <w:lvlText w:val="%8."/>
      <w:lvlJc w:val="left"/>
      <w:pPr>
        <w:ind w:left="6129" w:hanging="360"/>
      </w:pPr>
    </w:lvl>
    <w:lvl w:ilvl="8" w:tplc="0C09001B" w:tentative="1">
      <w:start w:val="1"/>
      <w:numFmt w:val="lowerRoman"/>
      <w:lvlText w:val="%9."/>
      <w:lvlJc w:val="right"/>
      <w:pPr>
        <w:ind w:left="6849" w:hanging="180"/>
      </w:pPr>
    </w:lvl>
  </w:abstractNum>
  <w:abstractNum w:abstractNumId="20" w15:restartNumberingAfterBreak="0">
    <w:nsid w:val="5CA2716D"/>
    <w:multiLevelType w:val="hybridMultilevel"/>
    <w:tmpl w:val="F6E2F434"/>
    <w:lvl w:ilvl="0" w:tplc="1EC035B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F1E3B7F"/>
    <w:multiLevelType w:val="hybridMultilevel"/>
    <w:tmpl w:val="4B16E446"/>
    <w:lvl w:ilvl="0" w:tplc="04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5F8E0D29"/>
    <w:multiLevelType w:val="hybridMultilevel"/>
    <w:tmpl w:val="6E02AA14"/>
    <w:lvl w:ilvl="0" w:tplc="04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51C3D26"/>
    <w:multiLevelType w:val="hybridMultilevel"/>
    <w:tmpl w:val="1A64AE56"/>
    <w:lvl w:ilvl="0" w:tplc="1EC035B6">
      <w:start w:val="1"/>
      <w:numFmt w:val="lowerLetter"/>
      <w:lvlText w:val="(%1)"/>
      <w:lvlJc w:val="left"/>
      <w:pPr>
        <w:ind w:left="1089" w:hanging="360"/>
      </w:pPr>
      <w:rPr>
        <w:rFonts w:hint="default"/>
      </w:rPr>
    </w:lvl>
    <w:lvl w:ilvl="1" w:tplc="0C090019" w:tentative="1">
      <w:start w:val="1"/>
      <w:numFmt w:val="lowerLetter"/>
      <w:lvlText w:val="%2."/>
      <w:lvlJc w:val="left"/>
      <w:pPr>
        <w:ind w:left="1809" w:hanging="360"/>
      </w:pPr>
    </w:lvl>
    <w:lvl w:ilvl="2" w:tplc="0C09001B" w:tentative="1">
      <w:start w:val="1"/>
      <w:numFmt w:val="lowerRoman"/>
      <w:lvlText w:val="%3."/>
      <w:lvlJc w:val="right"/>
      <w:pPr>
        <w:ind w:left="2529" w:hanging="180"/>
      </w:pPr>
    </w:lvl>
    <w:lvl w:ilvl="3" w:tplc="0C09000F" w:tentative="1">
      <w:start w:val="1"/>
      <w:numFmt w:val="decimal"/>
      <w:lvlText w:val="%4."/>
      <w:lvlJc w:val="left"/>
      <w:pPr>
        <w:ind w:left="3249" w:hanging="360"/>
      </w:pPr>
    </w:lvl>
    <w:lvl w:ilvl="4" w:tplc="0C090019" w:tentative="1">
      <w:start w:val="1"/>
      <w:numFmt w:val="lowerLetter"/>
      <w:lvlText w:val="%5."/>
      <w:lvlJc w:val="left"/>
      <w:pPr>
        <w:ind w:left="3969" w:hanging="360"/>
      </w:pPr>
    </w:lvl>
    <w:lvl w:ilvl="5" w:tplc="0C09001B" w:tentative="1">
      <w:start w:val="1"/>
      <w:numFmt w:val="lowerRoman"/>
      <w:lvlText w:val="%6."/>
      <w:lvlJc w:val="right"/>
      <w:pPr>
        <w:ind w:left="4689" w:hanging="180"/>
      </w:pPr>
    </w:lvl>
    <w:lvl w:ilvl="6" w:tplc="0C09000F" w:tentative="1">
      <w:start w:val="1"/>
      <w:numFmt w:val="decimal"/>
      <w:lvlText w:val="%7."/>
      <w:lvlJc w:val="left"/>
      <w:pPr>
        <w:ind w:left="5409" w:hanging="360"/>
      </w:pPr>
    </w:lvl>
    <w:lvl w:ilvl="7" w:tplc="0C090019" w:tentative="1">
      <w:start w:val="1"/>
      <w:numFmt w:val="lowerLetter"/>
      <w:lvlText w:val="%8."/>
      <w:lvlJc w:val="left"/>
      <w:pPr>
        <w:ind w:left="6129" w:hanging="360"/>
      </w:pPr>
    </w:lvl>
    <w:lvl w:ilvl="8" w:tplc="0C09001B" w:tentative="1">
      <w:start w:val="1"/>
      <w:numFmt w:val="lowerRoman"/>
      <w:lvlText w:val="%9."/>
      <w:lvlJc w:val="right"/>
      <w:pPr>
        <w:ind w:left="6849" w:hanging="180"/>
      </w:pPr>
    </w:lvl>
  </w:abstractNum>
  <w:abstractNum w:abstractNumId="24" w15:restartNumberingAfterBreak="0">
    <w:nsid w:val="664D6FF8"/>
    <w:multiLevelType w:val="hybridMultilevel"/>
    <w:tmpl w:val="BAF4B02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A12F2D"/>
    <w:multiLevelType w:val="hybridMultilevel"/>
    <w:tmpl w:val="199E2B0A"/>
    <w:lvl w:ilvl="0" w:tplc="0409000F">
      <w:start w:val="1"/>
      <w:numFmt w:val="decimal"/>
      <w:lvlText w:val="%1."/>
      <w:lvlJc w:val="left"/>
      <w:pPr>
        <w:ind w:left="360" w:hanging="360"/>
      </w:p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26"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F7A65E8"/>
    <w:multiLevelType w:val="hybridMultilevel"/>
    <w:tmpl w:val="260E43A8"/>
    <w:lvl w:ilvl="0" w:tplc="4E38480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6CC4C97"/>
    <w:multiLevelType w:val="hybridMultilevel"/>
    <w:tmpl w:val="008424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92D02E4"/>
    <w:multiLevelType w:val="multilevel"/>
    <w:tmpl w:val="A8240A3C"/>
    <w:numStyleLink w:val="AHPRANumberedlist"/>
  </w:abstractNum>
  <w:num w:numId="1">
    <w:abstractNumId w:val="26"/>
  </w:num>
  <w:num w:numId="2">
    <w:abstractNumId w:val="16"/>
  </w:num>
  <w:num w:numId="3">
    <w:abstractNumId w:val="1"/>
  </w:num>
  <w:num w:numId="4">
    <w:abstractNumId w:val="3"/>
  </w:num>
  <w:num w:numId="5">
    <w:abstractNumId w:val="13"/>
  </w:num>
  <w:num w:numId="6">
    <w:abstractNumId w:val="0"/>
  </w:num>
  <w:num w:numId="7">
    <w:abstractNumId w:val="29"/>
  </w:num>
  <w:num w:numId="8">
    <w:abstractNumId w:val="22"/>
  </w:num>
  <w:num w:numId="9">
    <w:abstractNumId w:val="17"/>
  </w:num>
  <w:num w:numId="10">
    <w:abstractNumId w:val="12"/>
  </w:num>
  <w:num w:numId="11">
    <w:abstractNumId w:val="21"/>
  </w:num>
  <w:num w:numId="12">
    <w:abstractNumId w:val="27"/>
  </w:num>
  <w:num w:numId="13">
    <w:abstractNumId w:val="9"/>
  </w:num>
  <w:num w:numId="14">
    <w:abstractNumId w:val="11"/>
  </w:num>
  <w:num w:numId="15">
    <w:abstractNumId w:val="5"/>
  </w:num>
  <w:num w:numId="16">
    <w:abstractNumId w:val="4"/>
  </w:num>
  <w:num w:numId="17">
    <w:abstractNumId w:val="14"/>
  </w:num>
  <w:num w:numId="18">
    <w:abstractNumId w:val="25"/>
  </w:num>
  <w:num w:numId="19">
    <w:abstractNumId w:val="2"/>
  </w:num>
  <w:num w:numId="20">
    <w:abstractNumId w:val="23"/>
  </w:num>
  <w:num w:numId="21">
    <w:abstractNumId w:val="19"/>
  </w:num>
  <w:num w:numId="22">
    <w:abstractNumId w:val="20"/>
  </w:num>
  <w:num w:numId="23">
    <w:abstractNumId w:val="10"/>
  </w:num>
  <w:num w:numId="24">
    <w:abstractNumId w:val="16"/>
  </w:num>
  <w:num w:numId="25">
    <w:abstractNumId w:val="16"/>
  </w:num>
  <w:num w:numId="26">
    <w:abstractNumId w:val="6"/>
  </w:num>
  <w:num w:numId="27">
    <w:abstractNumId w:val="16"/>
  </w:num>
  <w:num w:numId="28">
    <w:abstractNumId w:val="15"/>
  </w:num>
  <w:num w:numId="29">
    <w:abstractNumId w:val="18"/>
  </w:num>
  <w:num w:numId="30">
    <w:abstractNumId w:val="28"/>
  </w:num>
  <w:num w:numId="31">
    <w:abstractNumId w:val="8"/>
  </w:num>
  <w:num w:numId="32">
    <w:abstractNumId w:val="7"/>
  </w:num>
  <w:num w:numId="33">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D48EE"/>
    <w:rsid w:val="00000033"/>
    <w:rsid w:val="00002B5E"/>
    <w:rsid w:val="00006922"/>
    <w:rsid w:val="00006CEB"/>
    <w:rsid w:val="000334D7"/>
    <w:rsid w:val="00040DF8"/>
    <w:rsid w:val="00071439"/>
    <w:rsid w:val="000945FB"/>
    <w:rsid w:val="00095CEB"/>
    <w:rsid w:val="000A6BF7"/>
    <w:rsid w:val="000D2129"/>
    <w:rsid w:val="000D48EE"/>
    <w:rsid w:val="000D6846"/>
    <w:rsid w:val="0010139F"/>
    <w:rsid w:val="001017A4"/>
    <w:rsid w:val="00114998"/>
    <w:rsid w:val="00144DEF"/>
    <w:rsid w:val="001676E4"/>
    <w:rsid w:val="001C13C4"/>
    <w:rsid w:val="001C3628"/>
    <w:rsid w:val="001C425C"/>
    <w:rsid w:val="001E1E31"/>
    <w:rsid w:val="001E2849"/>
    <w:rsid w:val="001E4A94"/>
    <w:rsid w:val="001E5621"/>
    <w:rsid w:val="00220A3B"/>
    <w:rsid w:val="002319D2"/>
    <w:rsid w:val="0028013F"/>
    <w:rsid w:val="002808C1"/>
    <w:rsid w:val="0029074D"/>
    <w:rsid w:val="00295B44"/>
    <w:rsid w:val="002B2D48"/>
    <w:rsid w:val="002B35DA"/>
    <w:rsid w:val="002C08FB"/>
    <w:rsid w:val="002C34EA"/>
    <w:rsid w:val="00303BE1"/>
    <w:rsid w:val="00305AFC"/>
    <w:rsid w:val="003354E4"/>
    <w:rsid w:val="00346EFA"/>
    <w:rsid w:val="003505F8"/>
    <w:rsid w:val="003528BC"/>
    <w:rsid w:val="00380130"/>
    <w:rsid w:val="003855BC"/>
    <w:rsid w:val="00387119"/>
    <w:rsid w:val="003C13F1"/>
    <w:rsid w:val="003C1BF4"/>
    <w:rsid w:val="003C610F"/>
    <w:rsid w:val="003D6DBD"/>
    <w:rsid w:val="003E00B5"/>
    <w:rsid w:val="003E3268"/>
    <w:rsid w:val="003F2F06"/>
    <w:rsid w:val="00405C0A"/>
    <w:rsid w:val="00414F2C"/>
    <w:rsid w:val="0042633F"/>
    <w:rsid w:val="00445DE5"/>
    <w:rsid w:val="00450B34"/>
    <w:rsid w:val="00450DCA"/>
    <w:rsid w:val="004606A7"/>
    <w:rsid w:val="00466A2F"/>
    <w:rsid w:val="004870BA"/>
    <w:rsid w:val="004A4D2E"/>
    <w:rsid w:val="004A5E5D"/>
    <w:rsid w:val="004B747B"/>
    <w:rsid w:val="004D7537"/>
    <w:rsid w:val="004F273F"/>
    <w:rsid w:val="004F5C05"/>
    <w:rsid w:val="004F7F36"/>
    <w:rsid w:val="00527AB1"/>
    <w:rsid w:val="005330A7"/>
    <w:rsid w:val="00533571"/>
    <w:rsid w:val="00533671"/>
    <w:rsid w:val="00553A4C"/>
    <w:rsid w:val="00554335"/>
    <w:rsid w:val="005565CE"/>
    <w:rsid w:val="005708AE"/>
    <w:rsid w:val="005A0FA9"/>
    <w:rsid w:val="005C5932"/>
    <w:rsid w:val="005C6817"/>
    <w:rsid w:val="005D0006"/>
    <w:rsid w:val="005E7929"/>
    <w:rsid w:val="00601F81"/>
    <w:rsid w:val="00616043"/>
    <w:rsid w:val="006363DD"/>
    <w:rsid w:val="00640B2C"/>
    <w:rsid w:val="0064332F"/>
    <w:rsid w:val="00656541"/>
    <w:rsid w:val="00667CAD"/>
    <w:rsid w:val="00681D5E"/>
    <w:rsid w:val="006A40AE"/>
    <w:rsid w:val="006A419C"/>
    <w:rsid w:val="006C0257"/>
    <w:rsid w:val="006C0E29"/>
    <w:rsid w:val="006D30FE"/>
    <w:rsid w:val="006D3757"/>
    <w:rsid w:val="006E38F0"/>
    <w:rsid w:val="006E7A81"/>
    <w:rsid w:val="006F6D6F"/>
    <w:rsid w:val="006F7348"/>
    <w:rsid w:val="006F7538"/>
    <w:rsid w:val="006F796D"/>
    <w:rsid w:val="0070155F"/>
    <w:rsid w:val="007372A4"/>
    <w:rsid w:val="00741B04"/>
    <w:rsid w:val="0076115C"/>
    <w:rsid w:val="007664F3"/>
    <w:rsid w:val="0077042C"/>
    <w:rsid w:val="00777517"/>
    <w:rsid w:val="007A35B9"/>
    <w:rsid w:val="007B1238"/>
    <w:rsid w:val="007B77D6"/>
    <w:rsid w:val="007C0B6E"/>
    <w:rsid w:val="007D3C92"/>
    <w:rsid w:val="007D4836"/>
    <w:rsid w:val="007E2C84"/>
    <w:rsid w:val="007F0095"/>
    <w:rsid w:val="00803D6A"/>
    <w:rsid w:val="008338F7"/>
    <w:rsid w:val="00836397"/>
    <w:rsid w:val="00837106"/>
    <w:rsid w:val="00845054"/>
    <w:rsid w:val="00852D1C"/>
    <w:rsid w:val="00856147"/>
    <w:rsid w:val="00860F40"/>
    <w:rsid w:val="008615C9"/>
    <w:rsid w:val="00864020"/>
    <w:rsid w:val="008979D5"/>
    <w:rsid w:val="00897EFA"/>
    <w:rsid w:val="008A14F2"/>
    <w:rsid w:val="008A4C3B"/>
    <w:rsid w:val="008B2AD7"/>
    <w:rsid w:val="008C738C"/>
    <w:rsid w:val="008D6B7E"/>
    <w:rsid w:val="008D7845"/>
    <w:rsid w:val="00915CA3"/>
    <w:rsid w:val="00923B23"/>
    <w:rsid w:val="0092765E"/>
    <w:rsid w:val="00937ED0"/>
    <w:rsid w:val="00942156"/>
    <w:rsid w:val="00952797"/>
    <w:rsid w:val="00956D46"/>
    <w:rsid w:val="009777D3"/>
    <w:rsid w:val="00985246"/>
    <w:rsid w:val="009859E6"/>
    <w:rsid w:val="00991370"/>
    <w:rsid w:val="00997D7B"/>
    <w:rsid w:val="009A0A5D"/>
    <w:rsid w:val="009C2EDB"/>
    <w:rsid w:val="009C6933"/>
    <w:rsid w:val="009D5170"/>
    <w:rsid w:val="009E56D2"/>
    <w:rsid w:val="00A04C7A"/>
    <w:rsid w:val="00A058E5"/>
    <w:rsid w:val="00A10C1A"/>
    <w:rsid w:val="00A2072E"/>
    <w:rsid w:val="00A2265F"/>
    <w:rsid w:val="00A237BB"/>
    <w:rsid w:val="00A77A7F"/>
    <w:rsid w:val="00A82078"/>
    <w:rsid w:val="00A838C8"/>
    <w:rsid w:val="00A91C42"/>
    <w:rsid w:val="00A9516B"/>
    <w:rsid w:val="00A9780A"/>
    <w:rsid w:val="00AA00AF"/>
    <w:rsid w:val="00AA2FC9"/>
    <w:rsid w:val="00AB283D"/>
    <w:rsid w:val="00AB53E4"/>
    <w:rsid w:val="00AD312E"/>
    <w:rsid w:val="00AE0EC0"/>
    <w:rsid w:val="00AE3EAF"/>
    <w:rsid w:val="00B024B0"/>
    <w:rsid w:val="00B51748"/>
    <w:rsid w:val="00B57198"/>
    <w:rsid w:val="00B813BA"/>
    <w:rsid w:val="00B85023"/>
    <w:rsid w:val="00B91200"/>
    <w:rsid w:val="00BA469B"/>
    <w:rsid w:val="00BA5D43"/>
    <w:rsid w:val="00BB1F61"/>
    <w:rsid w:val="00BB4A5B"/>
    <w:rsid w:val="00BF2534"/>
    <w:rsid w:val="00BF79DC"/>
    <w:rsid w:val="00C20075"/>
    <w:rsid w:val="00C25854"/>
    <w:rsid w:val="00C3399B"/>
    <w:rsid w:val="00C35DE1"/>
    <w:rsid w:val="00C50667"/>
    <w:rsid w:val="00C524AA"/>
    <w:rsid w:val="00C54689"/>
    <w:rsid w:val="00C609E2"/>
    <w:rsid w:val="00C725D4"/>
    <w:rsid w:val="00C81B3A"/>
    <w:rsid w:val="00CB6C08"/>
    <w:rsid w:val="00CD0DCA"/>
    <w:rsid w:val="00CD681D"/>
    <w:rsid w:val="00CE4593"/>
    <w:rsid w:val="00CF4ACD"/>
    <w:rsid w:val="00D12F61"/>
    <w:rsid w:val="00D14544"/>
    <w:rsid w:val="00D201C6"/>
    <w:rsid w:val="00D31FF2"/>
    <w:rsid w:val="00D638E0"/>
    <w:rsid w:val="00D716BA"/>
    <w:rsid w:val="00D72BA1"/>
    <w:rsid w:val="00D8404D"/>
    <w:rsid w:val="00DC2952"/>
    <w:rsid w:val="00DC58CF"/>
    <w:rsid w:val="00DE55D4"/>
    <w:rsid w:val="00DF0909"/>
    <w:rsid w:val="00DF1AB7"/>
    <w:rsid w:val="00E07C02"/>
    <w:rsid w:val="00E127F0"/>
    <w:rsid w:val="00E12B06"/>
    <w:rsid w:val="00E15BF6"/>
    <w:rsid w:val="00E170F8"/>
    <w:rsid w:val="00E31773"/>
    <w:rsid w:val="00E71CB9"/>
    <w:rsid w:val="00E73698"/>
    <w:rsid w:val="00E8251C"/>
    <w:rsid w:val="00E844A0"/>
    <w:rsid w:val="00EA3052"/>
    <w:rsid w:val="00EA6A83"/>
    <w:rsid w:val="00F13ED2"/>
    <w:rsid w:val="00F27ACB"/>
    <w:rsid w:val="00F3616F"/>
    <w:rsid w:val="00F56893"/>
    <w:rsid w:val="00F6618F"/>
    <w:rsid w:val="00F66578"/>
    <w:rsid w:val="00F70DD5"/>
    <w:rsid w:val="00F725A2"/>
    <w:rsid w:val="00F73165"/>
    <w:rsid w:val="00F80035"/>
    <w:rsid w:val="00F90BCE"/>
    <w:rsid w:val="00F9799D"/>
    <w:rsid w:val="00FB0B1B"/>
    <w:rsid w:val="00FB493A"/>
    <w:rsid w:val="00FC2881"/>
    <w:rsid w:val="00FD24DF"/>
    <w:rsid w:val="00FD2D20"/>
    <w:rsid w:val="00FD7DC1"/>
    <w:rsid w:val="00FF2886"/>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2" type="connector" idref="#AutoShape 3"/>
      </o:rules>
    </o:shapelayout>
  </w:shapeDefaults>
  <w:decimalSymbol w:val="."/>
  <w:listSeparator w:val=","/>
  <w15:docId w15:val="{6D31420B-E8E0-40D9-8287-6B20FC352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1" w:unhideWhenUsed="1"/>
    <w:lsdException w:name="Strong" w:semiHidden="1" w:uiPriority="22" w:unhideWhenUsed="1" w:qFormat="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D31FF2"/>
    <w:pPr>
      <w:spacing w:before="200"/>
      <w:outlineLvl w:val="0"/>
    </w:pPr>
    <w:rPr>
      <w:rFonts w:cs="Arial"/>
      <w:color w:val="00BCE4"/>
      <w:sz w:val="32"/>
      <w:szCs w:val="52"/>
    </w:rPr>
  </w:style>
  <w:style w:type="paragraph" w:styleId="Footer">
    <w:name w:val="footer"/>
    <w:basedOn w:val="Normal"/>
    <w:link w:val="FooterChar"/>
    <w:uiPriority w:val="99"/>
    <w:unhideWhenUsed/>
    <w:rsid w:val="00860F40"/>
    <w:pPr>
      <w:tabs>
        <w:tab w:val="center" w:pos="4320"/>
        <w:tab w:val="right" w:pos="8640"/>
      </w:tabs>
      <w:spacing w:after="0"/>
    </w:pPr>
  </w:style>
  <w:style w:type="character" w:customStyle="1" w:styleId="FooterChar">
    <w:name w:val="Footer Char"/>
    <w:basedOn w:val="DefaultParagraphFont"/>
    <w:link w:val="Footer"/>
    <w:uiPriority w:val="99"/>
    <w:rsid w:val="001E4A94"/>
    <w:rPr>
      <w:sz w:val="24"/>
      <w:szCs w:val="24"/>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D31FF2"/>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D8404D"/>
    <w:pPr>
      <w:numPr>
        <w:numId w:val="2"/>
      </w:numPr>
      <w:spacing w:after="0"/>
    </w:pPr>
    <w:rPr>
      <w:sz w:val="20"/>
    </w:rPr>
  </w:style>
  <w:style w:type="paragraph" w:customStyle="1" w:styleId="AHPRABulletlevel2">
    <w:name w:val="AHPRA Bullet level 2"/>
    <w:basedOn w:val="AHPRABulletlevel1"/>
    <w:rsid w:val="00D31FF2"/>
    <w:pPr>
      <w:numPr>
        <w:numId w:val="5"/>
      </w:numPr>
      <w:ind w:left="738" w:hanging="369"/>
    </w:pPr>
  </w:style>
  <w:style w:type="paragraph" w:customStyle="1" w:styleId="AHPRABulletlevel3">
    <w:name w:val="AHPRA Bullet level 3"/>
    <w:basedOn w:val="AHPRABulletlevel2"/>
    <w:rsid w:val="00D31FF2"/>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D31FF2"/>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AHPRASubheadinglevel2"/>
    <w:rsid w:val="00A10C1A"/>
    <w:pPr>
      <w:spacing w:before="120" w:after="120"/>
      <w:jc w:val="center"/>
    </w:pPr>
  </w:style>
  <w:style w:type="paragraph" w:customStyle="1" w:styleId="AHPRABulletlevel1last">
    <w:name w:val="AHPRA Bullet level 1 last"/>
    <w:basedOn w:val="AHPRABulletlevel1"/>
    <w:next w:val="Normal"/>
    <w:rsid w:val="00D8404D"/>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D31FF2"/>
    <w:pPr>
      <w:jc w:val="right"/>
    </w:pPr>
    <w:rPr>
      <w:szCs w:val="18"/>
    </w:r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iPriority w:val="1"/>
    <w:semiHidden/>
    <w:unhideWhenUsed/>
    <w:rsid w:val="00E73698"/>
    <w:rPr>
      <w:vertAlign w:val="superscript"/>
    </w:rPr>
  </w:style>
  <w:style w:type="paragraph" w:customStyle="1" w:styleId="AHPRAfooter">
    <w:name w:val="AHPRA footer"/>
    <w:basedOn w:val="FootnoteText"/>
    <w:rsid w:val="00D31FF2"/>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Normal"/>
    <w:next w:val="Normal"/>
    <w:autoRedefine/>
    <w:uiPriority w:val="1"/>
    <w:semiHidden/>
    <w:unhideWhenUsed/>
    <w:rsid w:val="00E73698"/>
    <w:pPr>
      <w:ind w:left="240"/>
    </w:pPr>
  </w:style>
  <w:style w:type="paragraph" w:styleId="TOC1">
    <w:name w:val="toc 1"/>
    <w:aliases w:val="AHPRA table of contents"/>
    <w:basedOn w:val="Normal"/>
    <w:next w:val="Normal"/>
    <w:autoRedefine/>
    <w:uiPriority w:val="1"/>
    <w:semiHidden/>
    <w:unhideWhenUsed/>
    <w:rsid w:val="00E73698"/>
    <w:pPr>
      <w:tabs>
        <w:tab w:val="right" w:leader="dot" w:pos="9488"/>
      </w:tabs>
    </w:pPr>
    <w:rPr>
      <w:b/>
      <w:noProof/>
      <w:color w:val="008EC4"/>
      <w:sz w:val="20"/>
    </w:rPr>
  </w:style>
  <w:style w:type="paragraph" w:styleId="TOC3">
    <w:name w:val="toc 3"/>
    <w:basedOn w:val="Normal"/>
    <w:next w:val="Normal"/>
    <w:autoRedefine/>
    <w:uiPriority w:val="1"/>
    <w:semiHidden/>
    <w:unhideWhenUsed/>
    <w:rsid w:val="00E73698"/>
    <w:pPr>
      <w:ind w:left="480"/>
    </w:pPr>
  </w:style>
  <w:style w:type="character" w:styleId="Hyperlink">
    <w:name w:val="Hyperlink"/>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D31FF2"/>
    <w:pPr>
      <w:numPr>
        <w:numId w:val="3"/>
      </w:numPr>
    </w:pPr>
  </w:style>
  <w:style w:type="numbering" w:customStyle="1" w:styleId="AHPRANumberedheadinglist">
    <w:name w:val="AHPRA Numbered heading list"/>
    <w:uiPriority w:val="99"/>
    <w:rsid w:val="00D31FF2"/>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D8404D"/>
    <w:pPr>
      <w:spacing w:after="200"/>
    </w:pPr>
  </w:style>
  <w:style w:type="paragraph" w:customStyle="1" w:styleId="AHPRABulletlevel3last">
    <w:name w:val="AHPRA Bullet level 3 last"/>
    <w:basedOn w:val="AHPRABulletlevel3"/>
    <w:next w:val="AHPRAbody"/>
    <w:rsid w:val="00D8404D"/>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D31FF2"/>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D31FF2"/>
    <w:pPr>
      <w:numPr>
        <w:numId w:val="7"/>
      </w:numPr>
    </w:pPr>
  </w:style>
  <w:style w:type="paragraph" w:customStyle="1" w:styleId="AHPRANumberedlistlevel3">
    <w:name w:val="AHPRA Numbered list level 3"/>
    <w:basedOn w:val="AHPRANumberedlistlevel1"/>
    <w:rsid w:val="00D31FF2"/>
    <w:pPr>
      <w:numPr>
        <w:ilvl w:val="2"/>
      </w:numPr>
      <w:ind w:left="1106" w:hanging="369"/>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F80035"/>
    <w:rPr>
      <w:rFonts w:cs="Arial"/>
      <w:szCs w:val="24"/>
    </w:rPr>
  </w:style>
  <w:style w:type="character" w:customStyle="1" w:styleId="AHPRAbodyboldChar">
    <w:name w:val="AHPRA body bold Char"/>
    <w:basedOn w:val="AHPRAbodyChar"/>
    <w:link w:val="AHPRAbodybold"/>
    <w:rsid w:val="00F80035"/>
    <w:rPr>
      <w:rFonts w:cs="Arial"/>
      <w:b/>
      <w:szCs w:val="24"/>
    </w:rPr>
  </w:style>
  <w:style w:type="character" w:customStyle="1" w:styleId="AHPRAbodyitalicsChar">
    <w:name w:val="AHPRA body italics Char"/>
    <w:basedOn w:val="AHPRAbodyboldChar"/>
    <w:link w:val="AHPRAbodyitalics"/>
    <w:rsid w:val="00F80035"/>
    <w:rPr>
      <w:rFonts w:cs="Arial"/>
      <w:b/>
      <w:i/>
      <w:szCs w:val="24"/>
    </w:rPr>
  </w:style>
  <w:style w:type="character" w:customStyle="1" w:styleId="AHPRAbodyunderlineChar">
    <w:name w:val="AHPRA body underline Char"/>
    <w:basedOn w:val="AHPRAbodyitalicsChar"/>
    <w:link w:val="AHPRAbodyunderline"/>
    <w:rsid w:val="00F80035"/>
    <w:rPr>
      <w:rFonts w:cs="Arial"/>
      <w:b/>
      <w:i/>
      <w:szCs w:val="24"/>
      <w:u w:val="single"/>
    </w:rPr>
  </w:style>
  <w:style w:type="character" w:styleId="CommentReference">
    <w:name w:val="annotation reference"/>
    <w:basedOn w:val="DefaultParagraphFont"/>
    <w:uiPriority w:val="1"/>
    <w:semiHidden/>
    <w:unhideWhenUsed/>
    <w:rsid w:val="001676E4"/>
    <w:rPr>
      <w:sz w:val="16"/>
      <w:szCs w:val="16"/>
    </w:rPr>
  </w:style>
  <w:style w:type="paragraph" w:styleId="CommentText">
    <w:name w:val="annotation text"/>
    <w:basedOn w:val="Normal"/>
    <w:link w:val="CommentTextChar"/>
    <w:uiPriority w:val="1"/>
    <w:semiHidden/>
    <w:unhideWhenUsed/>
    <w:rsid w:val="001676E4"/>
    <w:rPr>
      <w:sz w:val="20"/>
      <w:szCs w:val="20"/>
    </w:rPr>
  </w:style>
  <w:style w:type="character" w:customStyle="1" w:styleId="CommentTextChar">
    <w:name w:val="Comment Text Char"/>
    <w:basedOn w:val="DefaultParagraphFont"/>
    <w:link w:val="CommentText"/>
    <w:uiPriority w:val="1"/>
    <w:semiHidden/>
    <w:rsid w:val="001676E4"/>
    <w:rPr>
      <w:lang w:val="en-AU"/>
    </w:rPr>
  </w:style>
  <w:style w:type="paragraph" w:styleId="CommentSubject">
    <w:name w:val="annotation subject"/>
    <w:basedOn w:val="CommentText"/>
    <w:next w:val="CommentText"/>
    <w:link w:val="CommentSubjectChar"/>
    <w:uiPriority w:val="1"/>
    <w:semiHidden/>
    <w:unhideWhenUsed/>
    <w:rsid w:val="001676E4"/>
    <w:rPr>
      <w:b/>
      <w:bCs/>
    </w:rPr>
  </w:style>
  <w:style w:type="character" w:customStyle="1" w:styleId="CommentSubjectChar">
    <w:name w:val="Comment Subject Char"/>
    <w:basedOn w:val="CommentTextChar"/>
    <w:link w:val="CommentSubject"/>
    <w:uiPriority w:val="1"/>
    <w:semiHidden/>
    <w:rsid w:val="001676E4"/>
    <w:rPr>
      <w:b/>
      <w:bCs/>
      <w:lang w:val="en-AU"/>
    </w:rPr>
  </w:style>
  <w:style w:type="character" w:styleId="Strong">
    <w:name w:val="Strong"/>
    <w:basedOn w:val="DefaultParagraphFont"/>
    <w:uiPriority w:val="22"/>
    <w:qFormat/>
    <w:rsid w:val="00445DE5"/>
    <w:rPr>
      <w:b/>
      <w:bCs/>
    </w:rPr>
  </w:style>
  <w:style w:type="paragraph" w:styleId="ListParagraph">
    <w:name w:val="List Paragraph"/>
    <w:basedOn w:val="Normal"/>
    <w:uiPriority w:val="34"/>
    <w:qFormat/>
    <w:rsid w:val="00445DE5"/>
    <w:pPr>
      <w:ind w:left="720"/>
      <w:contextualSpacing/>
    </w:pPr>
  </w:style>
  <w:style w:type="paragraph" w:customStyle="1" w:styleId="Default">
    <w:name w:val="Default"/>
    <w:rsid w:val="00445DE5"/>
    <w:pPr>
      <w:autoSpaceDE w:val="0"/>
      <w:autoSpaceDN w:val="0"/>
      <w:adjustRightInd w:val="0"/>
    </w:pPr>
    <w:rPr>
      <w:rFonts w:eastAsiaTheme="minorHAnsi" w:cs="Arial"/>
      <w:color w:val="000000"/>
      <w:sz w:val="24"/>
      <w:szCs w:val="24"/>
    </w:rPr>
  </w:style>
  <w:style w:type="character" w:styleId="FollowedHyperlink">
    <w:name w:val="FollowedHyperlink"/>
    <w:basedOn w:val="DefaultParagraphFont"/>
    <w:uiPriority w:val="1"/>
    <w:semiHidden/>
    <w:unhideWhenUsed/>
    <w:rsid w:val="006F7538"/>
    <w:rPr>
      <w:color w:val="800080" w:themeColor="followedHyperlink"/>
      <w:u w:val="single"/>
    </w:rPr>
  </w:style>
  <w:style w:type="paragraph" w:customStyle="1" w:styleId="AHPRASubhead">
    <w:name w:val="AHPRA Subhead"/>
    <w:basedOn w:val="Normal"/>
    <w:qFormat/>
    <w:rsid w:val="00F56893"/>
    <w:rPr>
      <w:rFonts w:eastAsia="Times New Roman"/>
      <w:b/>
      <w:color w:val="008EC4"/>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464202734">
      <w:bodyDiv w:val="1"/>
      <w:marLeft w:val="0"/>
      <w:marRight w:val="0"/>
      <w:marTop w:val="0"/>
      <w:marBottom w:val="0"/>
      <w:divBdr>
        <w:top w:val="none" w:sz="0" w:space="0" w:color="auto"/>
        <w:left w:val="none" w:sz="0" w:space="0" w:color="auto"/>
        <w:bottom w:val="none" w:sz="0" w:space="0" w:color="auto"/>
        <w:right w:val="none" w:sz="0" w:space="0" w:color="auto"/>
      </w:divBdr>
      <w:divsChild>
        <w:div w:id="907883871">
          <w:marLeft w:val="0"/>
          <w:marRight w:val="0"/>
          <w:marTop w:val="0"/>
          <w:marBottom w:val="0"/>
          <w:divBdr>
            <w:top w:val="none" w:sz="0" w:space="0" w:color="auto"/>
            <w:left w:val="none" w:sz="0" w:space="0" w:color="auto"/>
            <w:bottom w:val="none" w:sz="0" w:space="0" w:color="auto"/>
            <w:right w:val="none" w:sz="0" w:space="0" w:color="auto"/>
          </w:divBdr>
          <w:divsChild>
            <w:div w:id="1383561099">
              <w:marLeft w:val="0"/>
              <w:marRight w:val="0"/>
              <w:marTop w:val="0"/>
              <w:marBottom w:val="0"/>
              <w:divBdr>
                <w:top w:val="none" w:sz="0" w:space="0" w:color="auto"/>
                <w:left w:val="none" w:sz="0" w:space="0" w:color="auto"/>
                <w:bottom w:val="none" w:sz="0" w:space="0" w:color="auto"/>
                <w:right w:val="none" w:sz="0" w:space="0" w:color="auto"/>
              </w:divBdr>
              <w:divsChild>
                <w:div w:id="11605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079255611">
      <w:bodyDiv w:val="1"/>
      <w:marLeft w:val="0"/>
      <w:marRight w:val="0"/>
      <w:marTop w:val="0"/>
      <w:marBottom w:val="0"/>
      <w:divBdr>
        <w:top w:val="none" w:sz="0" w:space="0" w:color="auto"/>
        <w:left w:val="none" w:sz="0" w:space="0" w:color="auto"/>
        <w:bottom w:val="none" w:sz="0" w:space="0" w:color="auto"/>
        <w:right w:val="none" w:sz="0" w:space="0" w:color="auto"/>
      </w:divBdr>
      <w:divsChild>
        <w:div w:id="634719785">
          <w:marLeft w:val="0"/>
          <w:marRight w:val="0"/>
          <w:marTop w:val="0"/>
          <w:marBottom w:val="0"/>
          <w:divBdr>
            <w:top w:val="none" w:sz="0" w:space="0" w:color="auto"/>
            <w:left w:val="none" w:sz="0" w:space="0" w:color="auto"/>
            <w:bottom w:val="none" w:sz="0" w:space="0" w:color="auto"/>
            <w:right w:val="none" w:sz="0" w:space="0" w:color="auto"/>
          </w:divBdr>
          <w:divsChild>
            <w:div w:id="193812180">
              <w:marLeft w:val="0"/>
              <w:marRight w:val="0"/>
              <w:marTop w:val="0"/>
              <w:marBottom w:val="0"/>
              <w:divBdr>
                <w:top w:val="none" w:sz="0" w:space="0" w:color="auto"/>
                <w:left w:val="none" w:sz="0" w:space="0" w:color="auto"/>
                <w:bottom w:val="none" w:sz="0" w:space="0" w:color="auto"/>
                <w:right w:val="none" w:sz="0" w:space="0" w:color="auto"/>
              </w:divBdr>
              <w:divsChild>
                <w:div w:id="101557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nursingmidwiferyboard.gov.au/Registration-Standards.aspx" TargetMode="External"/><Relationship Id="rId13" Type="http://schemas.openxmlformats.org/officeDocument/2006/relationships/hyperlink" Target="http://www.nursingmidwiferyboard.gov.au/Registration-and-Endorsement/Forms.aspx" TargetMode="External"/><Relationship Id="rId18" Type="http://schemas.openxmlformats.org/officeDocument/2006/relationships/hyperlink" Target="http://www.nursingmidwiferyboard.gov.au/Codes-Guidelines-Statements/FAQ.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hpra.gov.au/Registration/Registration-Process/Certifying-Documents.aspx" TargetMode="External"/><Relationship Id="rId17" Type="http://schemas.openxmlformats.org/officeDocument/2006/relationships/hyperlink" Target="http://www.nursingmidwiferyboard.gov.au/Registration-Standards.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ursingmidwiferyboard.gov.au/Codes-Guidelines-Statements/FAQ.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singmidwiferyboard.gov.au/Accreditation/Approved-programs-of-study.aspx"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nursingmidwiferyboard.gov.au/Registration-Standards.aspx" TargetMode="External"/><Relationship Id="rId23" Type="http://schemas.openxmlformats.org/officeDocument/2006/relationships/header" Target="header2.xml"/><Relationship Id="rId10" Type="http://schemas.openxmlformats.org/officeDocument/2006/relationships/hyperlink" Target="http://www.ag.gov.au/Publications/Pages/Statutorydeclarations.aspx" TargetMode="External"/><Relationship Id="rId19" Type="http://schemas.openxmlformats.org/officeDocument/2006/relationships/hyperlink" Target="http://www.nursingmidwiferyboard.gov.au" TargetMode="External"/><Relationship Id="rId4" Type="http://schemas.openxmlformats.org/officeDocument/2006/relationships/settings" Target="settings.xml"/><Relationship Id="rId9" Type="http://schemas.openxmlformats.org/officeDocument/2006/relationships/hyperlink" Target="https://www.ahpra.gov.au/Registration/Registration-Process/Standard-Format-for-Curriculum-Vitae.aspx" TargetMode="External"/><Relationship Id="rId14" Type="http://schemas.openxmlformats.org/officeDocument/2006/relationships/hyperlink" Target="http://www.nursingmidwiferyboard.gov.au/Codes-Guidelines-Statements/Codes-Guidelines.aspx"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p\AppData\Local\Microsoft\Windows\Temporary%20Internet%20Files\Content.IE5\4NWEO32V\Blank-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70E94-1317-4A5A-AAFC-43BBE3F33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Template>
  <TotalTime>4</TotalTime>
  <Pages>4</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Blank template</vt:lpstr>
    </vt:vector>
  </TitlesOfParts>
  <Company/>
  <LinksUpToDate>false</LinksUpToDate>
  <CharactersWithSpaces>9486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 Midwives applying for endorsement for scheduled medicines</dc:title>
  <dc:subject/>
  <dc:creator>Nursing and Midwifery Board</dc:creator>
  <cp:lastModifiedBy>Anthony J. Roberts</cp:lastModifiedBy>
  <cp:revision>5</cp:revision>
  <cp:lastPrinted>2016-12-28T03:43:00Z</cp:lastPrinted>
  <dcterms:created xsi:type="dcterms:W3CDTF">2016-12-29T23:22:00Z</dcterms:created>
  <dcterms:modified xsi:type="dcterms:W3CDTF">2016-12-29T23:38:00Z</dcterms:modified>
</cp:coreProperties>
</file>