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965B81">
      <w:pPr>
        <w:pStyle w:val="AHPRATitle"/>
        <w:pBdr>
          <w:bottom w:val="single" w:sz="4" w:space="1" w:color="auto"/>
        </w:pBdr>
        <w:ind w:left="-1418" w:right="6185" w:firstLine="1418"/>
        <w:jc w:val="both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bookmarkStart w:id="2" w:name="_GoBack"/>
      <w:r w:rsidR="005D24CC">
        <w:rPr>
          <w:rFonts w:ascii="Arial" w:hAnsi="Arial" w:cs="Arial"/>
          <w:color w:val="808080" w:themeColor="background1" w:themeShade="80"/>
          <w:sz w:val="28"/>
          <w:szCs w:val="28"/>
        </w:rPr>
        <w:t>29 June</w:t>
      </w:r>
      <w:r w:rsid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0"/>
      <w:bookmarkEnd w:id="1"/>
      <w:bookmarkEnd w:id="2"/>
      <w:r w:rsidR="00677590">
        <w:rPr>
          <w:rFonts w:ascii="Arial" w:hAnsi="Arial" w:cs="Arial"/>
          <w:color w:val="808080" w:themeColor="background1" w:themeShade="80"/>
          <w:sz w:val="28"/>
          <w:szCs w:val="28"/>
        </w:rPr>
        <w:t>at</w:t>
      </w:r>
      <w:r w:rsidR="00080893" w:rsidRPr="00443BDB">
        <w:rPr>
          <w:rFonts w:ascii="Arial" w:hAnsi="Arial" w:cs="Arial"/>
          <w:color w:val="808080" w:themeColor="background1" w:themeShade="80"/>
          <w:sz w:val="28"/>
          <w:szCs w:val="28"/>
        </w:rPr>
        <w:t xml:space="preserve"> the </w:t>
      </w:r>
      <w:r w:rsidR="005D24CC">
        <w:rPr>
          <w:rFonts w:ascii="Arial" w:hAnsi="Arial" w:cs="Arial"/>
          <w:color w:val="808080" w:themeColor="background1" w:themeShade="80"/>
          <w:sz w:val="28"/>
          <w:szCs w:val="28"/>
        </w:rPr>
        <w:t>AHPRA National Office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 xml:space="preserve">, </w:t>
      </w:r>
      <w:r w:rsidR="005D24CC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751D48" w:rsidRDefault="009344D8" w:rsidP="009D549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86214"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sz w:val="20"/>
          <w:szCs w:val="20"/>
        </w:rPr>
        <w:t>NMBA</w:t>
      </w:r>
      <w:r w:rsidRPr="00786214">
        <w:rPr>
          <w:rFonts w:ascii="Arial" w:hAnsi="Arial" w:cs="Arial"/>
          <w:sz w:val="20"/>
          <w:szCs w:val="20"/>
        </w:rPr>
        <w:t xml:space="preserve"> meets monthly and considers a range of matters, the most important of which are published in this Communiqué. </w:t>
      </w:r>
    </w:p>
    <w:p w:rsidR="009A7A65" w:rsidRDefault="002C26BE" w:rsidP="009A7A65">
      <w:pPr>
        <w:pStyle w:val="AHPRASubheading"/>
      </w:pPr>
      <w:r>
        <w:t xml:space="preserve">Position statement </w:t>
      </w:r>
      <w:r w:rsidR="008131F8">
        <w:t xml:space="preserve">on </w:t>
      </w:r>
      <w:r>
        <w:t>nurses and cosmetic procedures</w:t>
      </w:r>
    </w:p>
    <w:p w:rsidR="0011206F" w:rsidRDefault="0036418B" w:rsidP="0036418B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NMBA has approved a position statement on nurses and cosmetic procedures which will be </w:t>
      </w:r>
      <w:r w:rsidR="0011206F">
        <w:rPr>
          <w:rFonts w:ascii="Arial" w:eastAsia="Times New Roman" w:hAnsi="Arial" w:cs="Arial"/>
          <w:color w:val="000000"/>
          <w:sz w:val="20"/>
          <w:szCs w:val="20"/>
        </w:rPr>
        <w:t xml:space="preserve">published on the NMBA website shortly. </w:t>
      </w:r>
      <w:r w:rsidR="006648CF">
        <w:rPr>
          <w:rFonts w:ascii="Arial" w:eastAsia="Times New Roman" w:hAnsi="Arial" w:cs="Arial"/>
          <w:color w:val="000000"/>
          <w:sz w:val="20"/>
          <w:szCs w:val="20"/>
        </w:rPr>
        <w:t xml:space="preserve">The position statement provides guidance </w:t>
      </w:r>
      <w:r w:rsidR="00164019">
        <w:rPr>
          <w:rFonts w:ascii="Arial" w:eastAsia="Times New Roman" w:hAnsi="Arial" w:cs="Arial"/>
          <w:color w:val="000000"/>
          <w:sz w:val="20"/>
          <w:szCs w:val="20"/>
        </w:rPr>
        <w:t xml:space="preserve">about the </w:t>
      </w:r>
      <w:r w:rsidR="009B4AA4">
        <w:rPr>
          <w:rFonts w:ascii="Arial" w:eastAsia="Times New Roman" w:hAnsi="Arial" w:cs="Arial"/>
          <w:color w:val="000000"/>
          <w:sz w:val="20"/>
          <w:szCs w:val="20"/>
        </w:rPr>
        <w:t>NMBA’s</w:t>
      </w:r>
      <w:r w:rsidR="00164019">
        <w:rPr>
          <w:rFonts w:ascii="Arial" w:eastAsia="Times New Roman" w:hAnsi="Arial" w:cs="Arial"/>
          <w:color w:val="000000"/>
          <w:sz w:val="20"/>
          <w:szCs w:val="20"/>
        </w:rPr>
        <w:t xml:space="preserve"> expectations in regard </w:t>
      </w:r>
      <w:r w:rsidR="006648CF">
        <w:rPr>
          <w:rFonts w:ascii="Arial" w:eastAsia="Times New Roman" w:hAnsi="Arial" w:cs="Arial"/>
          <w:color w:val="000000"/>
          <w:sz w:val="20"/>
          <w:szCs w:val="20"/>
        </w:rPr>
        <w:t xml:space="preserve">to </w:t>
      </w:r>
      <w:r w:rsidR="00164019">
        <w:rPr>
          <w:rFonts w:ascii="Arial" w:eastAsia="Times New Roman" w:hAnsi="Arial" w:cs="Arial"/>
          <w:color w:val="000000"/>
          <w:sz w:val="20"/>
          <w:szCs w:val="20"/>
        </w:rPr>
        <w:t>nurses who work in the area of cosmetic procedures.</w:t>
      </w:r>
    </w:p>
    <w:p w:rsidR="002C26BE" w:rsidRDefault="002C26BE" w:rsidP="002C26BE">
      <w:pPr>
        <w:pStyle w:val="AHPRASubheading"/>
      </w:pPr>
      <w:r>
        <w:t xml:space="preserve">Visits to state and territory boards by </w:t>
      </w:r>
      <w:r w:rsidR="003123EC">
        <w:t xml:space="preserve">NMBA </w:t>
      </w:r>
      <w:r>
        <w:t>Chair and Executive Officer</w:t>
      </w:r>
    </w:p>
    <w:p w:rsidR="002C26BE" w:rsidRPr="00570E8A" w:rsidRDefault="007D5FB2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Dr Lynette Cusack </w:t>
      </w:r>
      <w:r w:rsidR="00BE5D5B">
        <w:rPr>
          <w:rFonts w:ascii="Arial" w:eastAsia="Times New Roman" w:hAnsi="Arial" w:cs="Arial"/>
          <w:color w:val="000000"/>
          <w:sz w:val="20"/>
          <w:szCs w:val="20"/>
        </w:rPr>
        <w:t xml:space="preserve">(Chair) </w:t>
      </w:r>
      <w:r>
        <w:rPr>
          <w:rFonts w:ascii="Arial" w:eastAsia="Times New Roman" w:hAnsi="Arial" w:cs="Arial"/>
          <w:color w:val="000000"/>
          <w:sz w:val="20"/>
          <w:szCs w:val="20"/>
        </w:rPr>
        <w:t>and Ms Tanya Vogt</w:t>
      </w:r>
      <w:r w:rsidR="00BE5D5B">
        <w:rPr>
          <w:rFonts w:ascii="Arial" w:eastAsia="Times New Roman" w:hAnsi="Arial" w:cs="Arial"/>
          <w:color w:val="000000"/>
          <w:sz w:val="20"/>
          <w:szCs w:val="20"/>
        </w:rPr>
        <w:t xml:space="preserve"> (Executive Officer) of the NMBA</w:t>
      </w:r>
      <w:r w:rsidR="002C26BE">
        <w:rPr>
          <w:rFonts w:ascii="Arial" w:eastAsia="Times New Roman" w:hAnsi="Arial" w:cs="Arial"/>
          <w:color w:val="000000"/>
          <w:sz w:val="20"/>
          <w:szCs w:val="20"/>
        </w:rPr>
        <w:t xml:space="preserve"> attended </w:t>
      </w:r>
      <w:r w:rsidR="009820BB">
        <w:rPr>
          <w:rFonts w:ascii="Arial" w:eastAsia="Times New Roman" w:hAnsi="Arial" w:cs="Arial"/>
          <w:color w:val="000000"/>
          <w:sz w:val="20"/>
          <w:szCs w:val="20"/>
        </w:rPr>
        <w:t xml:space="preserve">meetings of the state and territory boards </w:t>
      </w:r>
      <w:r>
        <w:rPr>
          <w:rFonts w:ascii="Arial" w:eastAsia="Times New Roman" w:hAnsi="Arial" w:cs="Arial"/>
          <w:color w:val="000000"/>
          <w:sz w:val="20"/>
          <w:szCs w:val="20"/>
        </w:rPr>
        <w:t>this month. Their attendance</w:t>
      </w:r>
      <w:r w:rsidR="00984414">
        <w:rPr>
          <w:rFonts w:ascii="Arial" w:eastAsia="Times New Roman" w:hAnsi="Arial" w:cs="Arial"/>
          <w:color w:val="000000"/>
          <w:sz w:val="20"/>
          <w:szCs w:val="20"/>
        </w:rPr>
        <w:t xml:space="preserve"> pro</w:t>
      </w:r>
      <w:r w:rsidR="00F37A36">
        <w:rPr>
          <w:rFonts w:ascii="Arial" w:eastAsia="Times New Roman" w:hAnsi="Arial" w:cs="Arial"/>
          <w:color w:val="000000"/>
          <w:sz w:val="20"/>
          <w:szCs w:val="20"/>
        </w:rPr>
        <w:t xml:space="preserve">vided </w:t>
      </w:r>
      <w:r w:rsidR="00984414">
        <w:rPr>
          <w:rFonts w:ascii="Arial" w:eastAsia="Times New Roman" w:hAnsi="Arial" w:cs="Arial"/>
          <w:color w:val="000000"/>
          <w:sz w:val="20"/>
          <w:szCs w:val="20"/>
        </w:rPr>
        <w:t>opportunities</w:t>
      </w:r>
      <w:r w:rsidR="00F37A36">
        <w:rPr>
          <w:rFonts w:ascii="Arial" w:eastAsia="Times New Roman" w:hAnsi="Arial" w:cs="Arial"/>
          <w:color w:val="000000"/>
          <w:sz w:val="20"/>
          <w:szCs w:val="20"/>
        </w:rPr>
        <w:t xml:space="preserve"> for engagement with the </w:t>
      </w:r>
      <w:r w:rsidR="00984414">
        <w:rPr>
          <w:rFonts w:ascii="Arial" w:eastAsia="Times New Roman" w:hAnsi="Arial" w:cs="Arial"/>
          <w:color w:val="000000"/>
          <w:sz w:val="20"/>
          <w:szCs w:val="20"/>
        </w:rPr>
        <w:t xml:space="preserve">work of the </w:t>
      </w:r>
      <w:r w:rsidR="00F37A36">
        <w:rPr>
          <w:rFonts w:ascii="Arial" w:eastAsia="Times New Roman" w:hAnsi="Arial" w:cs="Arial"/>
          <w:color w:val="000000"/>
          <w:sz w:val="20"/>
          <w:szCs w:val="20"/>
        </w:rPr>
        <w:t>state and territory boards</w:t>
      </w:r>
      <w:r w:rsidR="00984414" w:rsidRPr="009844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984414">
        <w:rPr>
          <w:rFonts w:ascii="Arial" w:eastAsia="Times New Roman" w:hAnsi="Arial" w:cs="Arial"/>
          <w:color w:val="000000"/>
          <w:sz w:val="20"/>
          <w:szCs w:val="20"/>
        </w:rPr>
        <w:t>and to share information about the work of the NMBA</w:t>
      </w:r>
      <w:r w:rsidR="00F37A36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2C26BE" w:rsidRDefault="002C26BE" w:rsidP="002C26BE">
      <w:pPr>
        <w:pStyle w:val="AHPRASubheading"/>
      </w:pPr>
      <w:r>
        <w:t>Framework for standards for practice</w:t>
      </w:r>
    </w:p>
    <w:p w:rsidR="002C26BE" w:rsidRDefault="0011206F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NMBA approved a revised </w:t>
      </w:r>
      <w:r w:rsidRPr="0011206F">
        <w:rPr>
          <w:rFonts w:ascii="Arial" w:eastAsia="Times New Roman" w:hAnsi="Arial" w:cs="Arial"/>
          <w:i/>
          <w:color w:val="000000"/>
          <w:sz w:val="20"/>
          <w:szCs w:val="20"/>
        </w:rPr>
        <w:t>Framework for assessing standards for practice</w:t>
      </w:r>
      <w:r>
        <w:rPr>
          <w:rFonts w:ascii="Arial" w:eastAsia="Times New Roman" w:hAnsi="Arial" w:cs="Arial"/>
          <w:color w:val="000000"/>
          <w:sz w:val="20"/>
          <w:szCs w:val="20"/>
        </w:rPr>
        <w:t>, t</w:t>
      </w:r>
      <w:r w:rsidR="00470DEB">
        <w:rPr>
          <w:rFonts w:ascii="Arial" w:eastAsia="Times New Roman" w:hAnsi="Arial" w:cs="Arial"/>
          <w:color w:val="000000"/>
          <w:sz w:val="20"/>
          <w:szCs w:val="20"/>
        </w:rPr>
        <w:t>o be published</w:t>
      </w:r>
      <w:r w:rsidR="00131F6C">
        <w:rPr>
          <w:rFonts w:ascii="Arial" w:eastAsia="Times New Roman" w:hAnsi="Arial" w:cs="Arial"/>
          <w:color w:val="000000"/>
          <w:sz w:val="20"/>
          <w:szCs w:val="20"/>
        </w:rPr>
        <w:t xml:space="preserve"> on the NMBA’s website shortly.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11206F" w:rsidRDefault="0011206F" w:rsidP="002C26BE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11206F" w:rsidRDefault="0011206F" w:rsidP="0011206F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The framework provides a resource for: </w:t>
      </w:r>
    </w:p>
    <w:p w:rsidR="0011206F" w:rsidRDefault="0011206F" w:rsidP="0011206F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0"/>
          <w:szCs w:val="20"/>
        </w:rPr>
      </w:pPr>
    </w:p>
    <w:p w:rsidR="0011206F" w:rsidRPr="0011206F" w:rsidRDefault="0011206F" w:rsidP="0011206F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/>
        <w:contextualSpacing w:val="0"/>
        <w:rPr>
          <w:rFonts w:ascii="Arial" w:eastAsia="Times New Roman" w:hAnsi="Arial" w:cs="Arial"/>
          <w:sz w:val="20"/>
          <w:szCs w:val="20"/>
        </w:rPr>
      </w:pPr>
      <w:r w:rsidRPr="0011206F">
        <w:rPr>
          <w:rFonts w:ascii="Arial" w:eastAsia="Times New Roman" w:hAnsi="Arial" w:cs="Arial"/>
          <w:sz w:val="20"/>
          <w:szCs w:val="20"/>
        </w:rPr>
        <w:t>persons assessing the standard for practice of nurses and/or midwives, and</w:t>
      </w:r>
    </w:p>
    <w:p w:rsidR="0011206F" w:rsidRPr="0011206F" w:rsidRDefault="0011206F" w:rsidP="0011206F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/>
        <w:contextualSpacing w:val="0"/>
        <w:rPr>
          <w:rFonts w:ascii="Arial" w:eastAsia="Times New Roman" w:hAnsi="Arial" w:cs="Arial"/>
          <w:color w:val="000000"/>
          <w:sz w:val="20"/>
          <w:szCs w:val="20"/>
        </w:rPr>
      </w:pPr>
      <w:r w:rsidRPr="0011206F">
        <w:rPr>
          <w:rFonts w:ascii="Arial" w:eastAsia="Times New Roman" w:hAnsi="Arial" w:cs="Arial"/>
          <w:sz w:val="20"/>
          <w:szCs w:val="20"/>
        </w:rPr>
        <w:t>nurses and/or midwives whose performance is undergoing assessment.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55"/>
        <w:gridCol w:w="1541"/>
        <w:gridCol w:w="717"/>
        <w:gridCol w:w="798"/>
        <w:gridCol w:w="770"/>
        <w:gridCol w:w="228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  <w:tcBorders>
              <w:bottom w:val="none" w:sz="0" w:space="0" w:color="auto"/>
            </w:tcBorders>
          </w:tcPr>
          <w:p w:rsidR="00B51A6B" w:rsidRPr="00FC30B6" w:rsidRDefault="00B51A6B" w:rsidP="00FC6621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FC6621">
              <w:rPr>
                <w:color w:val="FFFFFF" w:themeColor="background1"/>
              </w:rPr>
              <w:t>June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CA2C3D">
              <w:rPr>
                <w:color w:val="FFFFFF" w:themeColor="background1"/>
              </w:rPr>
              <w:t>6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CA2C3D" w:rsidRPr="00172019" w:rsidRDefault="00CA2C3D" w:rsidP="009A7A65">
            <w:pPr>
              <w:pStyle w:val="Tableheadingblack"/>
              <w:ind w:left="0"/>
            </w:pPr>
            <w:r>
              <w:t xml:space="preserve">The Nursing and Midwifery Board of Australia has </w:t>
            </w:r>
            <w:r w:rsidR="00342C93">
              <w:t>approved full accreditation of the following</w:t>
            </w:r>
            <w:r>
              <w:t xml:space="preserve"> nursing </w:t>
            </w:r>
            <w:r w:rsidR="00FC6621">
              <w:t xml:space="preserve">and midwifery </w:t>
            </w:r>
            <w:r>
              <w:t>program</w:t>
            </w:r>
            <w:r w:rsidR="00FC6621">
              <w:t>s</w:t>
            </w:r>
            <w:r>
              <w:t xml:space="preserve"> for five years:</w:t>
            </w:r>
          </w:p>
        </w:tc>
      </w:tr>
      <w:tr w:rsidR="00CA2C3D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CA2C3D" w:rsidRPr="00172019" w:rsidRDefault="00CA2C3D" w:rsidP="009A7A6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3"/>
          </w:tcPr>
          <w:p w:rsidR="00CA2C3D" w:rsidRPr="00172019" w:rsidRDefault="00CA2C3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3"/>
          </w:tcPr>
          <w:p w:rsidR="00CA2C3D" w:rsidRPr="00172019" w:rsidRDefault="00CA2C3D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CA2C3D" w:rsidTr="00CA2C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CA2C3D" w:rsidRPr="009A0C8E" w:rsidRDefault="00CA2C3D" w:rsidP="009A7A65">
            <w:pPr>
              <w:pStyle w:val="Tableheadingblack"/>
              <w:ind w:left="0"/>
            </w:pPr>
            <w:r w:rsidRPr="009A0C8E">
              <w:t xml:space="preserve">University of </w:t>
            </w:r>
            <w:r w:rsidR="00FC6621" w:rsidRPr="009A0C8E">
              <w:t>South Australia</w:t>
            </w:r>
          </w:p>
        </w:tc>
        <w:tc>
          <w:tcPr>
            <w:tcW w:w="2513" w:type="dxa"/>
            <w:gridSpan w:val="3"/>
          </w:tcPr>
          <w:p w:rsidR="00CA2C3D" w:rsidRPr="00342C93" w:rsidRDefault="00FC662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  <w:tc>
          <w:tcPr>
            <w:tcW w:w="3854" w:type="dxa"/>
            <w:gridSpan w:val="3"/>
          </w:tcPr>
          <w:p w:rsidR="00CA2C3D" w:rsidRPr="00342C93" w:rsidRDefault="00FC662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Adelaide – City East; Mount Gambier and Whyalla</w:t>
            </w:r>
          </w:p>
        </w:tc>
      </w:tr>
      <w:tr w:rsidR="00FC6621" w:rsidTr="00E2366D">
        <w:trPr>
          <w:trHeight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C6621" w:rsidRPr="009A0C8E" w:rsidRDefault="00FC6621" w:rsidP="009A7A65">
            <w:pPr>
              <w:pStyle w:val="Tableheadingblack"/>
              <w:ind w:left="0"/>
            </w:pPr>
            <w:r w:rsidRPr="009A0C8E">
              <w:t>University of South Australia</w:t>
            </w:r>
          </w:p>
        </w:tc>
        <w:tc>
          <w:tcPr>
            <w:tcW w:w="2513" w:type="dxa"/>
            <w:gridSpan w:val="3"/>
          </w:tcPr>
          <w:p w:rsidR="00FC6621" w:rsidRPr="00342C93" w:rsidRDefault="00FC6621" w:rsidP="00476F5B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Certificate in Nursing (Bridging and Re-Entry) (</w:t>
            </w:r>
            <w:r w:rsidR="00476F5B">
              <w:rPr>
                <w:b w:val="0"/>
                <w:bCs/>
              </w:rPr>
              <w:t>Bridging</w:t>
            </w:r>
            <w:r>
              <w:rPr>
                <w:b w:val="0"/>
                <w:bCs/>
              </w:rPr>
              <w:t>)</w:t>
            </w:r>
          </w:p>
        </w:tc>
        <w:tc>
          <w:tcPr>
            <w:tcW w:w="3854" w:type="dxa"/>
            <w:gridSpan w:val="3"/>
          </w:tcPr>
          <w:p w:rsidR="00FC6621" w:rsidRPr="00342C93" w:rsidRDefault="00FC6621" w:rsidP="00FC662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Adelaide – City East</w:t>
            </w:r>
          </w:p>
        </w:tc>
      </w:tr>
      <w:tr w:rsidR="00FC6621" w:rsidTr="00E236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C6621" w:rsidRPr="009A0C8E" w:rsidRDefault="00FC6621" w:rsidP="009A7A65">
            <w:pPr>
              <w:pStyle w:val="Tableheadingblack"/>
              <w:ind w:left="0"/>
            </w:pPr>
            <w:r w:rsidRPr="009A0C8E">
              <w:lastRenderedPageBreak/>
              <w:t>University of South Australia</w:t>
            </w:r>
          </w:p>
        </w:tc>
        <w:tc>
          <w:tcPr>
            <w:tcW w:w="2513" w:type="dxa"/>
            <w:gridSpan w:val="3"/>
          </w:tcPr>
          <w:p w:rsidR="00FC6621" w:rsidRPr="00342C93" w:rsidRDefault="00FC662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Graduate Certificate in Nursing (Bridging and Re-Entry) (Re-Entry)</w:t>
            </w:r>
          </w:p>
        </w:tc>
        <w:tc>
          <w:tcPr>
            <w:tcW w:w="3854" w:type="dxa"/>
            <w:gridSpan w:val="3"/>
          </w:tcPr>
          <w:p w:rsidR="00FC6621" w:rsidRPr="00342C93" w:rsidRDefault="00FC662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Adelaide – City East; Mount Gambier and Whyalla</w:t>
            </w:r>
          </w:p>
        </w:tc>
      </w:tr>
      <w:tr w:rsidR="00FC6621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C6621" w:rsidRPr="009A0C8E" w:rsidRDefault="00FC6621" w:rsidP="00FC6621">
            <w:pPr>
              <w:pStyle w:val="Tableheadingblack"/>
              <w:ind w:left="0"/>
            </w:pPr>
            <w:r w:rsidRPr="009A0C8E">
              <w:t>University of Technology Sydney</w:t>
            </w:r>
          </w:p>
        </w:tc>
        <w:tc>
          <w:tcPr>
            <w:tcW w:w="2513" w:type="dxa"/>
            <w:gridSpan w:val="3"/>
          </w:tcPr>
          <w:p w:rsidR="00FC6621" w:rsidRPr="00342C93" w:rsidRDefault="00FC662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Midwifery</w:t>
            </w:r>
          </w:p>
        </w:tc>
        <w:tc>
          <w:tcPr>
            <w:tcW w:w="3854" w:type="dxa"/>
            <w:gridSpan w:val="3"/>
          </w:tcPr>
          <w:p w:rsidR="00FC6621" w:rsidRPr="00FC6621" w:rsidRDefault="00FC662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FC6621">
              <w:rPr>
                <w:b w:val="0"/>
              </w:rPr>
              <w:t>Broadway Campus</w:t>
            </w:r>
          </w:p>
        </w:tc>
      </w:tr>
      <w:tr w:rsidR="00FC6621" w:rsidTr="00CA2C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C6621" w:rsidRPr="009A0C8E" w:rsidRDefault="00FC6621" w:rsidP="009A7A65">
            <w:pPr>
              <w:pStyle w:val="Tableheadingblack"/>
              <w:ind w:left="0"/>
            </w:pPr>
            <w:r w:rsidRPr="009A0C8E">
              <w:t>University of Technology Sydney</w:t>
            </w:r>
          </w:p>
        </w:tc>
        <w:tc>
          <w:tcPr>
            <w:tcW w:w="2513" w:type="dxa"/>
            <w:gridSpan w:val="3"/>
          </w:tcPr>
          <w:p w:rsidR="00FC6621" w:rsidRPr="00342C93" w:rsidRDefault="00FC662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FC6621">
              <w:rPr>
                <w:b w:val="0"/>
                <w:bCs/>
              </w:rPr>
              <w:t>Bachelor of Midwifery/Bachelor of Creative Intelligence and Innovation</w:t>
            </w:r>
          </w:p>
        </w:tc>
        <w:tc>
          <w:tcPr>
            <w:tcW w:w="3854" w:type="dxa"/>
            <w:gridSpan w:val="3"/>
          </w:tcPr>
          <w:p w:rsidR="00FC6621" w:rsidRPr="00FC6621" w:rsidRDefault="00FC662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FC6621">
              <w:rPr>
                <w:b w:val="0"/>
              </w:rPr>
              <w:t>Broadway Campus</w:t>
            </w:r>
          </w:p>
        </w:tc>
      </w:tr>
      <w:tr w:rsidR="00FC6621" w:rsidTr="00CA2C3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C6621" w:rsidRPr="009A0C8E" w:rsidRDefault="00FC6621" w:rsidP="009A7A65">
            <w:pPr>
              <w:pStyle w:val="Tableheadingblack"/>
              <w:ind w:left="0"/>
            </w:pPr>
            <w:r w:rsidRPr="009A0C8E">
              <w:t>University of Technology Sydney</w:t>
            </w:r>
          </w:p>
        </w:tc>
        <w:tc>
          <w:tcPr>
            <w:tcW w:w="2513" w:type="dxa"/>
            <w:gridSpan w:val="3"/>
          </w:tcPr>
          <w:p w:rsidR="00FC6621" w:rsidRPr="00342C93" w:rsidRDefault="00FC662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FC6621">
              <w:rPr>
                <w:b w:val="0"/>
                <w:bCs/>
              </w:rPr>
              <w:t>Graduate Diploma of Midwifery</w:t>
            </w:r>
          </w:p>
        </w:tc>
        <w:tc>
          <w:tcPr>
            <w:tcW w:w="3854" w:type="dxa"/>
            <w:gridSpan w:val="3"/>
          </w:tcPr>
          <w:p w:rsidR="00FC6621" w:rsidRPr="00FC6621" w:rsidRDefault="00FC662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FC6621">
              <w:rPr>
                <w:b w:val="0"/>
              </w:rPr>
              <w:t>Broadway Campus</w:t>
            </w:r>
          </w:p>
        </w:tc>
      </w:tr>
      <w:tr w:rsidR="004F01B3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4F01B3" w:rsidRPr="00172019" w:rsidRDefault="004F01B3" w:rsidP="00342C93">
            <w:pPr>
              <w:pStyle w:val="Tableheadingblack"/>
              <w:ind w:left="0"/>
            </w:pPr>
            <w:r w:rsidRPr="00172019">
              <w:t xml:space="preserve">The Nursing and Midwifery Board of Australia has approved </w:t>
            </w:r>
            <w:r>
              <w:t xml:space="preserve">major modifications of </w:t>
            </w:r>
            <w:r w:rsidR="00BF4E49">
              <w:t xml:space="preserve">the following </w:t>
            </w:r>
            <w:r>
              <w:t>accredited nursing program</w:t>
            </w:r>
            <w:r w:rsidR="00BF4E49">
              <w:t>s</w:t>
            </w:r>
            <w:r>
              <w:t>:</w:t>
            </w:r>
          </w:p>
        </w:tc>
      </w:tr>
      <w:tr w:rsidR="004F01B3" w:rsidTr="004F01B3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4F01B3" w:rsidRPr="00172019" w:rsidRDefault="004F01B3" w:rsidP="009A7A65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3"/>
          </w:tcPr>
          <w:p w:rsidR="004F01B3" w:rsidRPr="00172019" w:rsidRDefault="004F01B3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3"/>
          </w:tcPr>
          <w:p w:rsidR="004F01B3" w:rsidRPr="00172019" w:rsidRDefault="004F01B3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4F01B3" w:rsidTr="004F01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4F01B3" w:rsidRPr="009A0C8E" w:rsidRDefault="00476F5B" w:rsidP="009A7A65">
            <w:pPr>
              <w:pStyle w:val="Tableheadingblack"/>
              <w:ind w:left="0"/>
            </w:pPr>
            <w:r w:rsidRPr="009A0C8E">
              <w:t>Australian Catholic University</w:t>
            </w:r>
          </w:p>
        </w:tc>
        <w:tc>
          <w:tcPr>
            <w:tcW w:w="2513" w:type="dxa"/>
            <w:gridSpan w:val="3"/>
          </w:tcPr>
          <w:p w:rsidR="004F01B3" w:rsidRPr="00342C93" w:rsidRDefault="00476F5B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476F5B"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3"/>
          </w:tcPr>
          <w:p w:rsidR="004F01B3" w:rsidRPr="00342C93" w:rsidRDefault="00476F5B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476F5B">
              <w:rPr>
                <w:b w:val="0"/>
                <w:bCs/>
              </w:rPr>
              <w:t>Additional Campus - Ararat</w:t>
            </w:r>
          </w:p>
        </w:tc>
      </w:tr>
      <w:tr w:rsidR="004F01B3" w:rsidTr="004F01B3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4F01B3" w:rsidRPr="009A0C8E" w:rsidRDefault="00476F5B" w:rsidP="009A7A65">
            <w:pPr>
              <w:pStyle w:val="Tableheadingblack"/>
              <w:ind w:left="0"/>
            </w:pPr>
            <w:r w:rsidRPr="009A0C8E">
              <w:t>Box Hill Institute of TAFE</w:t>
            </w:r>
          </w:p>
        </w:tc>
        <w:tc>
          <w:tcPr>
            <w:tcW w:w="2513" w:type="dxa"/>
            <w:gridSpan w:val="3"/>
          </w:tcPr>
          <w:p w:rsidR="004F01B3" w:rsidRPr="00BF4E49" w:rsidRDefault="00476F5B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476F5B"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3"/>
          </w:tcPr>
          <w:p w:rsidR="004F01B3" w:rsidRPr="00BF4E49" w:rsidRDefault="00476F5B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476F5B">
              <w:rPr>
                <w:b w:val="0"/>
                <w:bCs/>
              </w:rPr>
              <w:t>Additional Campus - Lilydale</w:t>
            </w:r>
          </w:p>
        </w:tc>
      </w:tr>
      <w:tr w:rsidR="00B51A6B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</w:tcPr>
          <w:p w:rsidR="00B51A6B" w:rsidRPr="00172019" w:rsidRDefault="00ED5E92" w:rsidP="009A7A65">
            <w:pPr>
              <w:pStyle w:val="Tableheadingblack"/>
              <w:ind w:left="0"/>
              <w:rPr>
                <w:rFonts w:eastAsiaTheme="minorHAnsi"/>
              </w:rPr>
            </w:pPr>
            <w:r w:rsidRPr="00172019">
              <w:t xml:space="preserve">The Nursing and Midwifery Board of Australia has approved the following programs to move into ‘inactive’ in the list of approved programs of study </w:t>
            </w:r>
            <w:r w:rsidRPr="00145ED9">
              <w:t>(these programs are no longer approved for new enrolments):</w:t>
            </w:r>
            <w:r w:rsidRPr="00172019">
              <w:t xml:space="preserve">  </w:t>
            </w:r>
          </w:p>
        </w:tc>
      </w:tr>
      <w:tr w:rsidR="0011500C" w:rsidTr="0011500C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172019" w:rsidRDefault="0011500C" w:rsidP="009A7A65">
            <w:pPr>
              <w:pStyle w:val="Tableheadingblack"/>
              <w:ind w:left="0"/>
              <w:rPr>
                <w:rFonts w:eastAsiaTheme="minorHAnsi"/>
              </w:rPr>
            </w:pPr>
            <w:r w:rsidRPr="00172019">
              <w:t xml:space="preserve">Education Provider </w:t>
            </w:r>
          </w:p>
        </w:tc>
        <w:tc>
          <w:tcPr>
            <w:tcW w:w="6367" w:type="dxa"/>
            <w:gridSpan w:val="6"/>
            <w:hideMark/>
          </w:tcPr>
          <w:p w:rsidR="0011500C" w:rsidRPr="00172019" w:rsidRDefault="0011500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 xml:space="preserve">Program </w:t>
            </w:r>
          </w:p>
        </w:tc>
      </w:tr>
      <w:tr w:rsidR="0011500C" w:rsidTr="00115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570E8A" w:rsidRDefault="0011500C" w:rsidP="00E2366D">
            <w:pPr>
              <w:pStyle w:val="AHPRANumberedlistlevel1"/>
              <w:numPr>
                <w:ilvl w:val="0"/>
                <w:numId w:val="3"/>
              </w:numPr>
              <w:spacing w:before="80" w:after="80"/>
              <w:ind w:left="0" w:right="113"/>
              <w:rPr>
                <w:rFonts w:ascii="Arial" w:eastAsiaTheme="minorHAnsi" w:hAnsi="Arial" w:cs="Arial"/>
                <w:color w:val="000000"/>
                <w:szCs w:val="20"/>
              </w:rPr>
            </w:pPr>
            <w:r w:rsidRPr="00396F26">
              <w:rPr>
                <w:rFonts w:ascii="Arial" w:hAnsi="Arial" w:cs="Arial"/>
                <w:b w:val="0"/>
                <w:szCs w:val="20"/>
              </w:rPr>
              <w:t>University of South Australia</w:t>
            </w:r>
          </w:p>
        </w:tc>
        <w:tc>
          <w:tcPr>
            <w:tcW w:w="6367" w:type="dxa"/>
            <w:gridSpan w:val="6"/>
            <w:hideMark/>
          </w:tcPr>
          <w:p w:rsidR="0011500C" w:rsidRPr="000C60C5" w:rsidRDefault="0011500C" w:rsidP="00E2366D">
            <w:pPr>
              <w:pStyle w:val="AHPRANumberedlistlevel1"/>
              <w:spacing w:before="80" w:after="80"/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 w:rsidRPr="00396F26">
              <w:rPr>
                <w:rFonts w:ascii="Arial" w:hAnsi="Arial" w:cs="Arial"/>
                <w:lang w:eastAsia="en-AU"/>
              </w:rPr>
              <w:t>Bachelor of Nursing</w:t>
            </w:r>
          </w:p>
        </w:tc>
      </w:tr>
      <w:tr w:rsidR="0011500C" w:rsidTr="0011500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4304BA" w:rsidRDefault="0011500C" w:rsidP="00E2366D">
            <w:pPr>
              <w:pStyle w:val="AHPRANumberedlistlevel1"/>
              <w:numPr>
                <w:ilvl w:val="0"/>
                <w:numId w:val="3"/>
              </w:numPr>
              <w:spacing w:before="80" w:after="80"/>
              <w:ind w:left="0" w:right="113"/>
              <w:rPr>
                <w:rFonts w:ascii="Arial" w:hAnsi="Arial" w:cs="Arial"/>
                <w:b w:val="0"/>
                <w:szCs w:val="20"/>
              </w:rPr>
            </w:pPr>
            <w:r w:rsidRPr="00396F26">
              <w:rPr>
                <w:rFonts w:ascii="Arial" w:hAnsi="Arial" w:cs="Arial"/>
                <w:b w:val="0"/>
                <w:szCs w:val="20"/>
              </w:rPr>
              <w:t>University of South Australia</w:t>
            </w:r>
          </w:p>
        </w:tc>
        <w:tc>
          <w:tcPr>
            <w:tcW w:w="6367" w:type="dxa"/>
            <w:gridSpan w:val="6"/>
            <w:hideMark/>
          </w:tcPr>
          <w:p w:rsidR="0011500C" w:rsidRDefault="0011500C" w:rsidP="00E2366D">
            <w:pPr>
              <w:pStyle w:val="AHPRANumberedlistlevel1"/>
              <w:tabs>
                <w:tab w:val="left" w:pos="488"/>
              </w:tabs>
              <w:spacing w:before="80" w:after="80"/>
              <w:ind w:left="0" w:right="11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>
              <w:rPr>
                <w:rFonts w:ascii="Arial" w:hAnsi="Arial" w:cs="Arial"/>
                <w:lang w:eastAsia="en-AU"/>
              </w:rPr>
              <w:t>Australian Registered Nurse Training Program (Bridging)</w:t>
            </w:r>
          </w:p>
        </w:tc>
      </w:tr>
      <w:tr w:rsidR="0011500C" w:rsidTr="00115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4304BA" w:rsidRDefault="0011500C" w:rsidP="00E2366D">
            <w:pPr>
              <w:pStyle w:val="AHPRANumberedlistlevel1"/>
              <w:numPr>
                <w:ilvl w:val="0"/>
                <w:numId w:val="3"/>
              </w:numPr>
              <w:spacing w:before="80" w:after="80"/>
              <w:ind w:left="0" w:right="113"/>
              <w:rPr>
                <w:rFonts w:ascii="Arial" w:hAnsi="Arial" w:cs="Arial"/>
                <w:b w:val="0"/>
                <w:szCs w:val="20"/>
              </w:rPr>
            </w:pPr>
            <w:r w:rsidRPr="00396F26">
              <w:rPr>
                <w:rFonts w:ascii="Arial" w:hAnsi="Arial" w:cs="Arial"/>
                <w:b w:val="0"/>
                <w:szCs w:val="20"/>
              </w:rPr>
              <w:t>University of South Australia</w:t>
            </w:r>
          </w:p>
        </w:tc>
        <w:tc>
          <w:tcPr>
            <w:tcW w:w="6367" w:type="dxa"/>
            <w:gridSpan w:val="6"/>
            <w:hideMark/>
          </w:tcPr>
          <w:p w:rsidR="0011500C" w:rsidRDefault="0011500C" w:rsidP="00E2366D">
            <w:pPr>
              <w:pStyle w:val="AHPRANumberedlistlevel1"/>
              <w:spacing w:before="80" w:after="80"/>
              <w:ind w:left="0" w:right="11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 w:rsidRPr="009A0C8E">
              <w:rPr>
                <w:rFonts w:ascii="Arial" w:hAnsi="Arial" w:cs="Arial"/>
                <w:lang w:eastAsia="en-AU"/>
              </w:rPr>
              <w:t>Australian Registered Nurse Training Program (Re-Entry)</w:t>
            </w:r>
          </w:p>
        </w:tc>
      </w:tr>
      <w:tr w:rsidR="0011500C" w:rsidTr="0011500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4304BA" w:rsidRDefault="0011500C" w:rsidP="00E2366D">
            <w:pPr>
              <w:pStyle w:val="AHPRANumberedlistlevel1"/>
              <w:numPr>
                <w:ilvl w:val="0"/>
                <w:numId w:val="3"/>
              </w:numPr>
              <w:spacing w:before="80" w:after="80"/>
              <w:ind w:left="0" w:right="113"/>
              <w:rPr>
                <w:rFonts w:ascii="Arial" w:hAnsi="Arial" w:cs="Arial"/>
                <w:b w:val="0"/>
                <w:szCs w:val="20"/>
              </w:rPr>
            </w:pPr>
            <w:r w:rsidRPr="00396F26">
              <w:rPr>
                <w:rFonts w:ascii="Arial" w:hAnsi="Arial" w:cs="Arial"/>
                <w:b w:val="0"/>
                <w:szCs w:val="20"/>
              </w:rPr>
              <w:t>University of Technology Sydney</w:t>
            </w:r>
          </w:p>
        </w:tc>
        <w:tc>
          <w:tcPr>
            <w:tcW w:w="6367" w:type="dxa"/>
            <w:gridSpan w:val="6"/>
            <w:hideMark/>
          </w:tcPr>
          <w:p w:rsidR="0011500C" w:rsidRDefault="0011500C" w:rsidP="00E2366D">
            <w:pPr>
              <w:pStyle w:val="AHPRANumberedlistlevel1"/>
              <w:spacing w:before="80" w:after="80"/>
              <w:ind w:left="0" w:right="11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 w:rsidRPr="009A0C8E">
              <w:rPr>
                <w:rFonts w:ascii="Arial" w:hAnsi="Arial" w:cs="Arial"/>
                <w:lang w:eastAsia="en-AU"/>
              </w:rPr>
              <w:t>Bachelor of Midwifery</w:t>
            </w:r>
          </w:p>
        </w:tc>
      </w:tr>
      <w:tr w:rsidR="0011500C" w:rsidTr="001150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4304BA" w:rsidRDefault="0011500C" w:rsidP="00E2366D">
            <w:pPr>
              <w:pStyle w:val="AHPRANumberedlistlevel1"/>
              <w:numPr>
                <w:ilvl w:val="0"/>
                <w:numId w:val="3"/>
              </w:numPr>
              <w:spacing w:before="80" w:after="80"/>
              <w:ind w:left="0" w:right="113"/>
              <w:rPr>
                <w:rFonts w:ascii="Arial" w:hAnsi="Arial" w:cs="Arial"/>
                <w:b w:val="0"/>
                <w:szCs w:val="20"/>
              </w:rPr>
            </w:pPr>
            <w:r w:rsidRPr="00396F26">
              <w:rPr>
                <w:rFonts w:ascii="Arial" w:hAnsi="Arial" w:cs="Arial"/>
                <w:b w:val="0"/>
                <w:szCs w:val="20"/>
              </w:rPr>
              <w:t>University of Technology Sydney</w:t>
            </w:r>
          </w:p>
        </w:tc>
        <w:tc>
          <w:tcPr>
            <w:tcW w:w="6367" w:type="dxa"/>
            <w:gridSpan w:val="6"/>
            <w:hideMark/>
          </w:tcPr>
          <w:p w:rsidR="0011500C" w:rsidRDefault="0011500C" w:rsidP="00E2366D">
            <w:pPr>
              <w:pStyle w:val="AHPRANumberedlistlevel1"/>
              <w:tabs>
                <w:tab w:val="left" w:pos="458"/>
              </w:tabs>
              <w:spacing w:before="80" w:after="80"/>
              <w:ind w:left="0" w:right="113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 w:rsidRPr="009A0C8E">
              <w:rPr>
                <w:rFonts w:ascii="Arial" w:hAnsi="Arial" w:cs="Arial"/>
                <w:lang w:eastAsia="en-AU"/>
              </w:rPr>
              <w:t>Bachelor of Midwifery/Bachelor of Creative Intelligence and Innovation</w:t>
            </w:r>
          </w:p>
        </w:tc>
      </w:tr>
      <w:tr w:rsidR="0011500C" w:rsidTr="0011500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11500C" w:rsidRPr="004304BA" w:rsidRDefault="0011500C" w:rsidP="00E2366D">
            <w:pPr>
              <w:pStyle w:val="AHPRANumberedlistlevel1"/>
              <w:numPr>
                <w:ilvl w:val="0"/>
                <w:numId w:val="3"/>
              </w:numPr>
              <w:spacing w:before="80" w:after="80"/>
              <w:ind w:left="0" w:right="113"/>
              <w:rPr>
                <w:rFonts w:ascii="Arial" w:hAnsi="Arial" w:cs="Arial"/>
                <w:b w:val="0"/>
                <w:szCs w:val="20"/>
              </w:rPr>
            </w:pPr>
            <w:r w:rsidRPr="00396F26">
              <w:rPr>
                <w:rFonts w:ascii="Arial" w:hAnsi="Arial" w:cs="Arial"/>
                <w:b w:val="0"/>
                <w:szCs w:val="20"/>
              </w:rPr>
              <w:t>University of Technology Sydney</w:t>
            </w:r>
          </w:p>
        </w:tc>
        <w:tc>
          <w:tcPr>
            <w:tcW w:w="6367" w:type="dxa"/>
            <w:gridSpan w:val="6"/>
            <w:hideMark/>
          </w:tcPr>
          <w:p w:rsidR="0011500C" w:rsidRDefault="0011500C" w:rsidP="00E2366D">
            <w:pPr>
              <w:pStyle w:val="AHPRANumberedlistlevel1"/>
              <w:spacing w:before="80" w:after="80"/>
              <w:ind w:left="0" w:right="113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en-AU"/>
              </w:rPr>
            </w:pPr>
            <w:r w:rsidRPr="009A0C8E">
              <w:rPr>
                <w:rFonts w:ascii="Arial" w:hAnsi="Arial" w:cs="Arial"/>
                <w:lang w:eastAsia="en-AU"/>
              </w:rPr>
              <w:t>Graduate Diploma of Midwifery</w:t>
            </w:r>
          </w:p>
        </w:tc>
      </w:tr>
      <w:tr w:rsidR="00B51A6B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  <w:hideMark/>
          </w:tcPr>
          <w:p w:rsidR="00B51A6B" w:rsidRPr="00172019" w:rsidRDefault="00B51A6B" w:rsidP="009A0C8E">
            <w:pPr>
              <w:pStyle w:val="Tableheadingblack"/>
              <w:ind w:left="0"/>
            </w:pPr>
            <w:r w:rsidRPr="00172019">
              <w:t>The Nursing and Midwifery Board of Australia has approved the prolongation of accreditation for the following curre</w:t>
            </w:r>
            <w:r w:rsidR="0085294F">
              <w:t xml:space="preserve">ntly accredited </w:t>
            </w:r>
            <w:r w:rsidR="009A0C8E">
              <w:t>nursing</w:t>
            </w:r>
            <w:r w:rsidR="0085294F">
              <w:t xml:space="preserve"> program</w:t>
            </w:r>
            <w:r w:rsidR="009A0C8E">
              <w:t>s</w:t>
            </w:r>
            <w:r w:rsidRPr="00172019">
              <w:t>:</w:t>
            </w:r>
          </w:p>
        </w:tc>
      </w:tr>
      <w:tr w:rsidR="00396F26" w:rsidTr="0031709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B51A6B" w:rsidRPr="00172019" w:rsidRDefault="00B51A6B" w:rsidP="009A7A65">
            <w:pPr>
              <w:pStyle w:val="Tableheadingblack"/>
              <w:ind w:left="0"/>
              <w:rPr>
                <w:rFonts w:eastAsiaTheme="minorHAnsi"/>
              </w:rPr>
            </w:pPr>
            <w:r w:rsidRPr="00172019">
              <w:t xml:space="preserve">Education Provider </w:t>
            </w:r>
          </w:p>
        </w:tc>
        <w:tc>
          <w:tcPr>
            <w:tcW w:w="1796" w:type="dxa"/>
            <w:gridSpan w:val="2"/>
            <w:hideMark/>
          </w:tcPr>
          <w:p w:rsidR="00B51A6B" w:rsidRPr="00172019" w:rsidRDefault="00B51A6B" w:rsidP="009A7A65">
            <w:pPr>
              <w:pStyle w:val="Tableheadingblac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172019">
              <w:t xml:space="preserve">Program </w:t>
            </w:r>
          </w:p>
        </w:tc>
        <w:tc>
          <w:tcPr>
            <w:tcW w:w="2285" w:type="dxa"/>
            <w:gridSpan w:val="3"/>
            <w:hideMark/>
          </w:tcPr>
          <w:p w:rsidR="00B51A6B" w:rsidRPr="00172019" w:rsidRDefault="00B51A6B" w:rsidP="009A7A6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1720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Expiry Date </w:t>
            </w:r>
          </w:p>
        </w:tc>
        <w:tc>
          <w:tcPr>
            <w:tcW w:w="2286" w:type="dxa"/>
          </w:tcPr>
          <w:p w:rsidR="00B51A6B" w:rsidRPr="00172019" w:rsidRDefault="00B51A6B" w:rsidP="009A7A65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720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Revised Expiry Date </w:t>
            </w:r>
          </w:p>
        </w:tc>
      </w:tr>
      <w:tr w:rsidR="00396F26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317091" w:rsidRPr="004304BA" w:rsidRDefault="009A0C8E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9A0C8E">
              <w:rPr>
                <w:rFonts w:ascii="Arial" w:hAnsi="Arial" w:cs="Arial"/>
                <w:b w:val="0"/>
              </w:rPr>
              <w:t>University of Canberra</w:t>
            </w:r>
          </w:p>
        </w:tc>
        <w:tc>
          <w:tcPr>
            <w:tcW w:w="1796" w:type="dxa"/>
            <w:gridSpan w:val="2"/>
            <w:hideMark/>
          </w:tcPr>
          <w:p w:rsidR="00317091" w:rsidRPr="00317091" w:rsidRDefault="0085294F" w:rsidP="00B44436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Bachelor of </w:t>
            </w:r>
            <w:r w:rsidR="00B44436">
              <w:rPr>
                <w:rFonts w:ascii="Arial" w:hAnsi="Arial" w:cs="Arial"/>
              </w:rPr>
              <w:t>Nursing</w:t>
            </w:r>
          </w:p>
        </w:tc>
        <w:tc>
          <w:tcPr>
            <w:tcW w:w="2285" w:type="dxa"/>
            <w:gridSpan w:val="3"/>
            <w:hideMark/>
          </w:tcPr>
          <w:p w:rsidR="00317091" w:rsidRPr="00317091" w:rsidRDefault="00B44436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June 2017</w:t>
            </w:r>
          </w:p>
        </w:tc>
        <w:tc>
          <w:tcPr>
            <w:tcW w:w="2286" w:type="dxa"/>
          </w:tcPr>
          <w:p w:rsidR="00317091" w:rsidRPr="00317091" w:rsidRDefault="00B44436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June 2018</w:t>
            </w:r>
          </w:p>
        </w:tc>
      </w:tr>
      <w:tr w:rsidR="009A0C8E" w:rsidTr="00317091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9A0C8E">
              <w:rPr>
                <w:rFonts w:ascii="Arial" w:hAnsi="Arial" w:cs="Arial"/>
                <w:b w:val="0"/>
              </w:rPr>
              <w:t>South Metropolitan TAFE</w:t>
            </w:r>
          </w:p>
        </w:tc>
        <w:tc>
          <w:tcPr>
            <w:tcW w:w="1796" w:type="dxa"/>
            <w:gridSpan w:val="2"/>
            <w:hideMark/>
          </w:tcPr>
          <w:p w:rsidR="009A0C8E" w:rsidRDefault="00B44436" w:rsidP="00317091">
            <w:pPr>
              <w:pStyle w:val="AHPRANumberedlistlevel1"/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Diploma of Nursing</w:t>
            </w:r>
          </w:p>
        </w:tc>
        <w:tc>
          <w:tcPr>
            <w:tcW w:w="2285" w:type="dxa"/>
            <w:gridSpan w:val="3"/>
            <w:hideMark/>
          </w:tcPr>
          <w:p w:rsidR="009A0C8E" w:rsidRDefault="00B44436" w:rsidP="00317091">
            <w:pPr>
              <w:pStyle w:val="AHPRANumberedlistlevel1"/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August 2017</w:t>
            </w:r>
          </w:p>
        </w:tc>
        <w:tc>
          <w:tcPr>
            <w:tcW w:w="2286" w:type="dxa"/>
          </w:tcPr>
          <w:p w:rsidR="009A0C8E" w:rsidRDefault="00B44436" w:rsidP="00317091">
            <w:pPr>
              <w:pStyle w:val="AHPRANumberedlistlevel1"/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June 2018</w:t>
            </w:r>
          </w:p>
        </w:tc>
      </w:tr>
      <w:tr w:rsidR="009A0C8E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hideMark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9A0C8E">
              <w:rPr>
                <w:rFonts w:ascii="Arial" w:hAnsi="Arial" w:cs="Arial"/>
                <w:b w:val="0"/>
              </w:rPr>
              <w:t>Central Regional TAFE</w:t>
            </w:r>
          </w:p>
        </w:tc>
        <w:tc>
          <w:tcPr>
            <w:tcW w:w="1796" w:type="dxa"/>
            <w:gridSpan w:val="2"/>
            <w:hideMark/>
          </w:tcPr>
          <w:p w:rsidR="009A0C8E" w:rsidRDefault="00B44436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Diploma of Nursing</w:t>
            </w:r>
          </w:p>
        </w:tc>
        <w:tc>
          <w:tcPr>
            <w:tcW w:w="2285" w:type="dxa"/>
            <w:gridSpan w:val="3"/>
            <w:hideMark/>
          </w:tcPr>
          <w:p w:rsidR="009A0C8E" w:rsidRDefault="00B44436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June 2017</w:t>
            </w:r>
          </w:p>
        </w:tc>
        <w:tc>
          <w:tcPr>
            <w:tcW w:w="2286" w:type="dxa"/>
          </w:tcPr>
          <w:p w:rsidR="009A0C8E" w:rsidRDefault="00B44436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June 2018</w:t>
            </w:r>
          </w:p>
        </w:tc>
      </w:tr>
      <w:tr w:rsidR="00440553" w:rsidTr="004304B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7"/>
            <w:hideMark/>
          </w:tcPr>
          <w:p w:rsidR="00440553" w:rsidRPr="002600F4" w:rsidRDefault="00440553" w:rsidP="009A0C8E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</w:rPr>
            </w:pPr>
            <w:r w:rsidRPr="002600F4">
              <w:rPr>
                <w:rFonts w:ascii="Arial" w:hAnsi="Arial" w:cs="Arial"/>
              </w:rPr>
              <w:lastRenderedPageBreak/>
              <w:t xml:space="preserve">The Nursing and Midwifery Board of Australia has approved </w:t>
            </w:r>
            <w:r w:rsidR="009A0C8E" w:rsidRPr="002600F4">
              <w:rPr>
                <w:rFonts w:ascii="Arial" w:hAnsi="Arial" w:cs="Arial"/>
              </w:rPr>
              <w:t>the following other amendments for nursing programs</w:t>
            </w:r>
            <w:r w:rsidRPr="002600F4">
              <w:rPr>
                <w:rFonts w:ascii="Arial" w:hAnsi="Arial" w:cs="Arial"/>
              </w:rPr>
              <w:t>:</w:t>
            </w:r>
          </w:p>
        </w:tc>
      </w:tr>
      <w:tr w:rsidR="009A0C8E" w:rsidTr="00F62B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</w:rPr>
            </w:pPr>
            <w:r w:rsidRPr="009A0C8E">
              <w:rPr>
                <w:rFonts w:ascii="Arial" w:hAnsi="Arial" w:cs="Arial"/>
              </w:rPr>
              <w:t>Education Provider</w:t>
            </w:r>
          </w:p>
        </w:tc>
        <w:tc>
          <w:tcPr>
            <w:tcW w:w="3056" w:type="dxa"/>
            <w:gridSpan w:val="3"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9A0C8E">
              <w:rPr>
                <w:rFonts w:ascii="Arial" w:hAnsi="Arial" w:cs="Arial"/>
                <w:b/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9A0C8E">
              <w:rPr>
                <w:rFonts w:ascii="Arial" w:hAnsi="Arial" w:cs="Arial"/>
                <w:b/>
                <w:bCs/>
              </w:rPr>
              <w:t>Details</w:t>
            </w:r>
          </w:p>
        </w:tc>
      </w:tr>
      <w:tr w:rsidR="009A0C8E" w:rsidTr="00F62BF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9A0C8E">
              <w:rPr>
                <w:rFonts w:ascii="Arial" w:hAnsi="Arial" w:cs="Arial"/>
                <w:b w:val="0"/>
              </w:rPr>
              <w:t>Royal Ghurkas Institute of Technology</w:t>
            </w:r>
          </w:p>
        </w:tc>
        <w:tc>
          <w:tcPr>
            <w:tcW w:w="3056" w:type="dxa"/>
            <w:gridSpan w:val="3"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9A0C8E">
              <w:rPr>
                <w:rFonts w:ascii="Arial" w:hAnsi="Arial" w:cs="Arial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9A0C8E" w:rsidRPr="009A0C8E" w:rsidRDefault="009A0C8E" w:rsidP="009A0C8E">
            <w:pPr>
              <w:pStyle w:val="AHPRANumberedlistlevel1"/>
              <w:tabs>
                <w:tab w:val="left" w:pos="938"/>
              </w:tabs>
              <w:spacing w:before="20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9A0C8E">
              <w:rPr>
                <w:rFonts w:ascii="Arial" w:hAnsi="Arial" w:cs="Arial"/>
                <w:szCs w:val="20"/>
              </w:rPr>
              <w:t>Addition of course code HLT54115</w:t>
            </w:r>
          </w:p>
        </w:tc>
      </w:tr>
      <w:tr w:rsidR="009A0C8E" w:rsidTr="00E236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  <w:hideMark/>
          </w:tcPr>
          <w:p w:rsidR="009A0C8E" w:rsidRPr="009A0C8E" w:rsidRDefault="009A0C8E" w:rsidP="009A0C8E">
            <w:pPr>
              <w:pStyle w:val="AHPRANumberedlistlevel1"/>
              <w:spacing w:before="200"/>
              <w:ind w:left="0" w:firstLine="0"/>
              <w:rPr>
                <w:rFonts w:ascii="Arial" w:hAnsi="Arial" w:cs="Arial"/>
                <w:b w:val="0"/>
              </w:rPr>
            </w:pPr>
            <w:r w:rsidRPr="009A0C8E">
              <w:rPr>
                <w:rFonts w:ascii="Arial" w:hAnsi="Arial" w:cs="Arial"/>
                <w:b w:val="0"/>
                <w:szCs w:val="20"/>
              </w:rPr>
              <w:t>TAFE Queensland Gold Coast</w:t>
            </w:r>
          </w:p>
        </w:tc>
        <w:tc>
          <w:tcPr>
            <w:tcW w:w="3056" w:type="dxa"/>
            <w:gridSpan w:val="3"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9A0C8E">
              <w:rPr>
                <w:rFonts w:ascii="Arial" w:hAnsi="Arial" w:cs="Arial"/>
                <w:bCs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9A0C8E" w:rsidRPr="009A0C8E" w:rsidRDefault="009A0C8E" w:rsidP="00317091">
            <w:pPr>
              <w:pStyle w:val="AHPRANumberedlistlevel1"/>
              <w:spacing w:before="20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</w:rPr>
            </w:pPr>
            <w:r w:rsidRPr="009A0C8E">
              <w:rPr>
                <w:rFonts w:ascii="Arial" w:hAnsi="Arial" w:cs="Arial"/>
                <w:bCs/>
              </w:rPr>
              <w:t>Addition of course code HLT54115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Pr="002930FB">
          <w:rPr>
            <w:rStyle w:val="Hyperlink"/>
            <w:rFonts w:cs="Arial"/>
            <w:b w:val="0"/>
          </w:rPr>
          <w:t>on-line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B24C75" w:rsidRPr="006902C7" w:rsidRDefault="00794D0B" w:rsidP="00B24C75">
      <w:pPr>
        <w:pStyle w:val="AHPRASubheading"/>
        <w:rPr>
          <w:lang w:eastAsia="en-AU"/>
        </w:rPr>
      </w:pPr>
      <w:r>
        <w:rPr>
          <w:lang w:eastAsia="en-AU"/>
        </w:rPr>
        <w:t xml:space="preserve">National Restrictions Library </w:t>
      </w:r>
    </w:p>
    <w:p w:rsidR="00794D0B" w:rsidRDefault="00794D0B" w:rsidP="00B24C75">
      <w:pPr>
        <w:pStyle w:val="AHPRASubhead"/>
        <w:jc w:val="both"/>
        <w:rPr>
          <w:rFonts w:cs="Arial"/>
          <w:b w:val="0"/>
          <w:color w:val="auto"/>
        </w:rPr>
      </w:pPr>
      <w:r w:rsidRPr="00794D0B">
        <w:rPr>
          <w:rFonts w:cs="Arial"/>
          <w:b w:val="0"/>
          <w:color w:val="auto"/>
        </w:rPr>
        <w:t>Restrictions (conditions and undertakings) are a primary regulatory tool used to protect the public. Regulators place restrictions on registration as necessary in the course of an investigation and/or disciplinary procedure or as a result of a disciplinary procedure. Restrictions may also be imposed at the time of registration or renewal of registration, for various reasons</w:t>
      </w:r>
      <w:r w:rsidR="009B4AA4">
        <w:rPr>
          <w:rFonts w:cs="Arial"/>
          <w:b w:val="0"/>
          <w:color w:val="auto"/>
        </w:rPr>
        <w:t>.</w:t>
      </w:r>
    </w:p>
    <w:p w:rsidR="00794D0B" w:rsidRDefault="00794D0B" w:rsidP="00794D0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National Restrictions Library has been developed to provide a consolidated structure for common restrictions used across the regulatory functions of all of the National Boards and to support:</w:t>
      </w:r>
    </w:p>
    <w:p w:rsidR="00794D0B" w:rsidRPr="00794D0B" w:rsidRDefault="00794D0B" w:rsidP="00794D0B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794D0B">
        <w:rPr>
          <w:rFonts w:ascii="Arial" w:hAnsi="Arial" w:cs="Arial"/>
          <w:sz w:val="20"/>
          <w:szCs w:val="20"/>
        </w:rPr>
        <w:t xml:space="preserve">consistency in recommendations from AHPRA to the National Boards and delegates </w:t>
      </w:r>
    </w:p>
    <w:p w:rsidR="00794D0B" w:rsidRPr="00794D0B" w:rsidRDefault="00794D0B" w:rsidP="00794D0B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794D0B">
        <w:rPr>
          <w:rFonts w:ascii="Arial" w:hAnsi="Arial" w:cs="Arial"/>
          <w:sz w:val="20"/>
          <w:szCs w:val="20"/>
        </w:rPr>
        <w:t xml:space="preserve">consistency in the restrictions appearing on the national public register of health practitioners, and </w:t>
      </w:r>
    </w:p>
    <w:p w:rsidR="00794D0B" w:rsidRPr="00794D0B" w:rsidRDefault="00794D0B" w:rsidP="00794D0B">
      <w:pPr>
        <w:pStyle w:val="ListParagraph"/>
        <w:numPr>
          <w:ilvl w:val="0"/>
          <w:numId w:val="53"/>
        </w:numPr>
        <w:rPr>
          <w:rFonts w:ascii="Arial" w:hAnsi="Arial" w:cs="Arial"/>
          <w:sz w:val="20"/>
          <w:szCs w:val="20"/>
        </w:rPr>
      </w:pPr>
      <w:r w:rsidRPr="00794D0B">
        <w:rPr>
          <w:rFonts w:ascii="Arial" w:hAnsi="Arial" w:cs="Arial"/>
          <w:sz w:val="20"/>
          <w:szCs w:val="20"/>
        </w:rPr>
        <w:t xml:space="preserve">a best practice approach to monitoring compliance with restrictions. </w:t>
      </w:r>
    </w:p>
    <w:p w:rsidR="00794D0B" w:rsidRDefault="00794D0B" w:rsidP="009532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More information about the National Restrictions Library, including a copy of the contents, can be found on </w:t>
      </w:r>
      <w:hyperlink r:id="rId10" w:history="1">
        <w:r w:rsidRPr="00794D0B">
          <w:rPr>
            <w:rStyle w:val="Hyperlink"/>
            <w:rFonts w:ascii="Arial" w:hAnsi="Arial" w:cs="Arial"/>
            <w:sz w:val="20"/>
            <w:szCs w:val="20"/>
          </w:rPr>
          <w:t>AHPRA’s website</w:t>
        </w:r>
      </w:hyperlink>
      <w:r>
        <w:rPr>
          <w:rFonts w:ascii="Arial" w:hAnsi="Arial" w:cs="Arial"/>
          <w:sz w:val="20"/>
          <w:szCs w:val="20"/>
        </w:rPr>
        <w:t>.</w:t>
      </w:r>
    </w:p>
    <w:p w:rsidR="009532A6" w:rsidRDefault="00F95245" w:rsidP="009532A6">
      <w:pPr>
        <w:pStyle w:val="AHPRASubhead"/>
        <w:contextualSpacing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Dr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1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241" w:rsidRDefault="001A7241" w:rsidP="00FC2881">
      <w:r>
        <w:separator/>
      </w:r>
    </w:p>
    <w:p w:rsidR="001A7241" w:rsidRDefault="001A7241"/>
    <w:p w:rsidR="001A7241" w:rsidRDefault="001A7241"/>
  </w:endnote>
  <w:endnote w:type="continuationSeparator" w:id="0">
    <w:p w:rsidR="001A7241" w:rsidRDefault="001A7241" w:rsidP="00FC2881">
      <w:r>
        <w:continuationSeparator/>
      </w:r>
    </w:p>
    <w:p w:rsidR="001A7241" w:rsidRDefault="001A7241"/>
    <w:p w:rsidR="001A7241" w:rsidRDefault="001A72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41" w:rsidRDefault="00F474DD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7241">
      <w:rPr>
        <w:noProof/>
      </w:rPr>
      <w:t>3</w:t>
    </w:r>
    <w:r>
      <w:rPr>
        <w:noProof/>
      </w:rPr>
      <w:fldChar w:fldCharType="end"/>
    </w:r>
  </w:p>
  <w:p w:rsidR="001A7241" w:rsidRDefault="001A7241" w:rsidP="00FC2881">
    <w:pPr>
      <w:pStyle w:val="AHPRAfootnote"/>
      <w:ind w:right="360"/>
    </w:pPr>
  </w:p>
  <w:p w:rsidR="001A7241" w:rsidRDefault="001A7241"/>
  <w:p w:rsidR="001A7241" w:rsidRDefault="001A724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7241" w:rsidRPr="00910EFC" w:rsidRDefault="00F474DD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7241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C2194A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7241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C2194A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C2194A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7241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C2194A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7241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C2194A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C2194A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7241" w:rsidRPr="00910EFC" w:rsidRDefault="001A7241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29 June 2016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41" w:rsidRPr="00D638E0" w:rsidRDefault="001A7241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7241" w:rsidRPr="00D638E0" w:rsidRDefault="001A7241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7241" w:rsidRDefault="001A724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241" w:rsidRDefault="001A7241" w:rsidP="000E7E28">
      <w:r>
        <w:separator/>
      </w:r>
    </w:p>
    <w:p w:rsidR="001A7241" w:rsidRDefault="001A7241"/>
  </w:footnote>
  <w:footnote w:type="continuationSeparator" w:id="0">
    <w:p w:rsidR="001A7241" w:rsidRDefault="001A7241" w:rsidP="00FC2881">
      <w:r>
        <w:continuationSeparator/>
      </w:r>
    </w:p>
    <w:p w:rsidR="001A7241" w:rsidRDefault="001A7241"/>
    <w:p w:rsidR="001A7241" w:rsidRDefault="001A7241"/>
  </w:footnote>
  <w:footnote w:type="continuationNotice" w:id="1">
    <w:p w:rsidR="001A7241" w:rsidRDefault="001A7241"/>
    <w:p w:rsidR="001A7241" w:rsidRDefault="001A724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241" w:rsidRDefault="001A7241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0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22578D"/>
    <w:multiLevelType w:val="multilevel"/>
    <w:tmpl w:val="BE20683A"/>
    <w:numStyleLink w:val="AHPRANumberedheadinglist"/>
  </w:abstractNum>
  <w:abstractNum w:abstractNumId="22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4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5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A27066"/>
    <w:multiLevelType w:val="multilevel"/>
    <w:tmpl w:val="BE20683A"/>
    <w:numStyleLink w:val="AHPRANumberedheadinglist"/>
  </w:abstractNum>
  <w:abstractNum w:abstractNumId="27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1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49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2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1"/>
  </w:num>
  <w:num w:numId="4">
    <w:abstractNumId w:val="40"/>
  </w:num>
  <w:num w:numId="5">
    <w:abstractNumId w:val="36"/>
  </w:num>
  <w:num w:numId="6">
    <w:abstractNumId w:val="2"/>
  </w:num>
  <w:num w:numId="7">
    <w:abstractNumId w:val="33"/>
  </w:num>
  <w:num w:numId="8">
    <w:abstractNumId w:val="8"/>
  </w:num>
  <w:num w:numId="9">
    <w:abstractNumId w:val="10"/>
  </w:num>
  <w:num w:numId="10">
    <w:abstractNumId w:val="26"/>
  </w:num>
  <w:num w:numId="11">
    <w:abstractNumId w:val="45"/>
  </w:num>
  <w:num w:numId="12">
    <w:abstractNumId w:val="49"/>
  </w:num>
  <w:num w:numId="13">
    <w:abstractNumId w:val="35"/>
  </w:num>
  <w:num w:numId="14">
    <w:abstractNumId w:val="48"/>
  </w:num>
  <w:num w:numId="15">
    <w:abstractNumId w:val="21"/>
  </w:num>
  <w:num w:numId="16">
    <w:abstractNumId w:val="17"/>
  </w:num>
  <w:num w:numId="17">
    <w:abstractNumId w:val="14"/>
  </w:num>
  <w:num w:numId="18">
    <w:abstractNumId w:val="50"/>
  </w:num>
  <w:num w:numId="19">
    <w:abstractNumId w:val="9"/>
  </w:num>
  <w:num w:numId="20">
    <w:abstractNumId w:val="22"/>
  </w:num>
  <w:num w:numId="21">
    <w:abstractNumId w:val="5"/>
  </w:num>
  <w:num w:numId="22">
    <w:abstractNumId w:val="29"/>
  </w:num>
  <w:num w:numId="23">
    <w:abstractNumId w:val="28"/>
  </w:num>
  <w:num w:numId="24">
    <w:abstractNumId w:val="3"/>
  </w:num>
  <w:num w:numId="25">
    <w:abstractNumId w:val="52"/>
  </w:num>
  <w:num w:numId="26">
    <w:abstractNumId w:val="20"/>
  </w:num>
  <w:num w:numId="27">
    <w:abstractNumId w:val="32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</w:num>
  <w:num w:numId="34">
    <w:abstractNumId w:val="12"/>
  </w:num>
  <w:num w:numId="35">
    <w:abstractNumId w:val="19"/>
  </w:num>
  <w:num w:numId="36">
    <w:abstractNumId w:val="46"/>
  </w:num>
  <w:num w:numId="37">
    <w:abstractNumId w:val="18"/>
  </w:num>
  <w:num w:numId="38">
    <w:abstractNumId w:val="1"/>
  </w:num>
  <w:num w:numId="39">
    <w:abstractNumId w:val="43"/>
  </w:num>
  <w:num w:numId="40">
    <w:abstractNumId w:val="24"/>
  </w:num>
  <w:num w:numId="41">
    <w:abstractNumId w:val="38"/>
  </w:num>
  <w:num w:numId="42">
    <w:abstractNumId w:val="31"/>
  </w:num>
  <w:num w:numId="43">
    <w:abstractNumId w:val="30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5"/>
  </w:num>
  <w:num w:numId="46">
    <w:abstractNumId w:val="42"/>
  </w:num>
  <w:num w:numId="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</w:num>
  <w:num w:numId="49">
    <w:abstractNumId w:val="47"/>
  </w:num>
  <w:num w:numId="50">
    <w:abstractNumId w:val="11"/>
  </w:num>
  <w:num w:numId="51">
    <w:abstractNumId w:val="34"/>
  </w:num>
  <w:num w:numId="52">
    <w:abstractNumId w:val="27"/>
  </w:num>
  <w:num w:numId="53">
    <w:abstractNumId w:val="16"/>
  </w:num>
  <w:num w:numId="54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4140"/>
    <w:rsid w:val="00006922"/>
    <w:rsid w:val="00010DD1"/>
    <w:rsid w:val="00013712"/>
    <w:rsid w:val="00014613"/>
    <w:rsid w:val="00015810"/>
    <w:rsid w:val="0001654F"/>
    <w:rsid w:val="00017F92"/>
    <w:rsid w:val="00021CBB"/>
    <w:rsid w:val="00026E6A"/>
    <w:rsid w:val="00030BB8"/>
    <w:rsid w:val="000325F1"/>
    <w:rsid w:val="000334D7"/>
    <w:rsid w:val="00033D06"/>
    <w:rsid w:val="000354EA"/>
    <w:rsid w:val="00037680"/>
    <w:rsid w:val="00037B6C"/>
    <w:rsid w:val="00037EE2"/>
    <w:rsid w:val="000445B6"/>
    <w:rsid w:val="0004470A"/>
    <w:rsid w:val="00047B87"/>
    <w:rsid w:val="00052A59"/>
    <w:rsid w:val="00057DEE"/>
    <w:rsid w:val="00064A19"/>
    <w:rsid w:val="0006526C"/>
    <w:rsid w:val="00065FAF"/>
    <w:rsid w:val="000670A7"/>
    <w:rsid w:val="00071439"/>
    <w:rsid w:val="00074C77"/>
    <w:rsid w:val="00075247"/>
    <w:rsid w:val="00080893"/>
    <w:rsid w:val="00086288"/>
    <w:rsid w:val="00091FCF"/>
    <w:rsid w:val="000924C7"/>
    <w:rsid w:val="00093AA6"/>
    <w:rsid w:val="000945FB"/>
    <w:rsid w:val="000A052A"/>
    <w:rsid w:val="000A3067"/>
    <w:rsid w:val="000A5616"/>
    <w:rsid w:val="000A6BF7"/>
    <w:rsid w:val="000C1AB8"/>
    <w:rsid w:val="000C34DD"/>
    <w:rsid w:val="000C512C"/>
    <w:rsid w:val="000C555C"/>
    <w:rsid w:val="000C602A"/>
    <w:rsid w:val="000C60C5"/>
    <w:rsid w:val="000D04CD"/>
    <w:rsid w:val="000D15D2"/>
    <w:rsid w:val="000D35C9"/>
    <w:rsid w:val="000D36C3"/>
    <w:rsid w:val="000D7C7A"/>
    <w:rsid w:val="000E0024"/>
    <w:rsid w:val="000E1797"/>
    <w:rsid w:val="000E2E3D"/>
    <w:rsid w:val="000E70B4"/>
    <w:rsid w:val="000E7E28"/>
    <w:rsid w:val="000F5D90"/>
    <w:rsid w:val="0010139F"/>
    <w:rsid w:val="0010195B"/>
    <w:rsid w:val="001101EE"/>
    <w:rsid w:val="0011206F"/>
    <w:rsid w:val="00112161"/>
    <w:rsid w:val="0011500C"/>
    <w:rsid w:val="001205ED"/>
    <w:rsid w:val="00130AFD"/>
    <w:rsid w:val="0013197C"/>
    <w:rsid w:val="00131F6C"/>
    <w:rsid w:val="0013418C"/>
    <w:rsid w:val="00136E4D"/>
    <w:rsid w:val="0014065F"/>
    <w:rsid w:val="00141A9E"/>
    <w:rsid w:val="00142B36"/>
    <w:rsid w:val="00143CC2"/>
    <w:rsid w:val="00144DEF"/>
    <w:rsid w:val="00145ED9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2019"/>
    <w:rsid w:val="0017417F"/>
    <w:rsid w:val="00174378"/>
    <w:rsid w:val="001765D0"/>
    <w:rsid w:val="001809D8"/>
    <w:rsid w:val="00192854"/>
    <w:rsid w:val="001939D2"/>
    <w:rsid w:val="00194D3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CA7"/>
    <w:rsid w:val="001C7B97"/>
    <w:rsid w:val="001C7BC7"/>
    <w:rsid w:val="001D006B"/>
    <w:rsid w:val="001D12A7"/>
    <w:rsid w:val="001D189B"/>
    <w:rsid w:val="001D24C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353D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516F"/>
    <w:rsid w:val="00275CD5"/>
    <w:rsid w:val="00276138"/>
    <w:rsid w:val="00276550"/>
    <w:rsid w:val="002773BB"/>
    <w:rsid w:val="0028013F"/>
    <w:rsid w:val="002829E1"/>
    <w:rsid w:val="00283587"/>
    <w:rsid w:val="00286A33"/>
    <w:rsid w:val="00286FF0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343E"/>
    <w:rsid w:val="002D384E"/>
    <w:rsid w:val="002D5128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3509"/>
    <w:rsid w:val="00303BE1"/>
    <w:rsid w:val="003043CC"/>
    <w:rsid w:val="00305AFC"/>
    <w:rsid w:val="00310E4A"/>
    <w:rsid w:val="003118DF"/>
    <w:rsid w:val="003123EC"/>
    <w:rsid w:val="00317091"/>
    <w:rsid w:val="00321CBE"/>
    <w:rsid w:val="00324836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6121E"/>
    <w:rsid w:val="00361C77"/>
    <w:rsid w:val="00362071"/>
    <w:rsid w:val="00363313"/>
    <w:rsid w:val="0036418B"/>
    <w:rsid w:val="003646AC"/>
    <w:rsid w:val="003652EB"/>
    <w:rsid w:val="00365352"/>
    <w:rsid w:val="00365F9B"/>
    <w:rsid w:val="00366129"/>
    <w:rsid w:val="003664DB"/>
    <w:rsid w:val="00375573"/>
    <w:rsid w:val="003800E3"/>
    <w:rsid w:val="00380167"/>
    <w:rsid w:val="00384A9D"/>
    <w:rsid w:val="00385B5B"/>
    <w:rsid w:val="00385ECB"/>
    <w:rsid w:val="0038620E"/>
    <w:rsid w:val="00387617"/>
    <w:rsid w:val="00393583"/>
    <w:rsid w:val="00393C57"/>
    <w:rsid w:val="003960D4"/>
    <w:rsid w:val="00396F26"/>
    <w:rsid w:val="003A04B7"/>
    <w:rsid w:val="003B0FB2"/>
    <w:rsid w:val="003B784C"/>
    <w:rsid w:val="003B7CF1"/>
    <w:rsid w:val="003C17AD"/>
    <w:rsid w:val="003C4DF3"/>
    <w:rsid w:val="003D12DC"/>
    <w:rsid w:val="003D37B9"/>
    <w:rsid w:val="003D6DBD"/>
    <w:rsid w:val="003E00B5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D14F3"/>
    <w:rsid w:val="004D3ECD"/>
    <w:rsid w:val="004D7537"/>
    <w:rsid w:val="004E12FA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C3A"/>
    <w:rsid w:val="00553A4C"/>
    <w:rsid w:val="00554335"/>
    <w:rsid w:val="00554554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5616"/>
    <w:rsid w:val="005A5A90"/>
    <w:rsid w:val="005A64CA"/>
    <w:rsid w:val="005A78AC"/>
    <w:rsid w:val="005B0542"/>
    <w:rsid w:val="005B26E2"/>
    <w:rsid w:val="005B38E0"/>
    <w:rsid w:val="005B39F7"/>
    <w:rsid w:val="005B4DA9"/>
    <w:rsid w:val="005C4C72"/>
    <w:rsid w:val="005C54D5"/>
    <w:rsid w:val="005C5932"/>
    <w:rsid w:val="005C5C71"/>
    <w:rsid w:val="005C6817"/>
    <w:rsid w:val="005C77E0"/>
    <w:rsid w:val="005D24CC"/>
    <w:rsid w:val="005D2D85"/>
    <w:rsid w:val="005E1661"/>
    <w:rsid w:val="005E2917"/>
    <w:rsid w:val="005E4E2A"/>
    <w:rsid w:val="005F22D0"/>
    <w:rsid w:val="005F4532"/>
    <w:rsid w:val="006055F9"/>
    <w:rsid w:val="006075BD"/>
    <w:rsid w:val="006123E0"/>
    <w:rsid w:val="00612FDA"/>
    <w:rsid w:val="00614DC7"/>
    <w:rsid w:val="00616043"/>
    <w:rsid w:val="00617633"/>
    <w:rsid w:val="006176B1"/>
    <w:rsid w:val="00621E1B"/>
    <w:rsid w:val="0062340F"/>
    <w:rsid w:val="00623CAA"/>
    <w:rsid w:val="00625B43"/>
    <w:rsid w:val="006277AF"/>
    <w:rsid w:val="00627E73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7721"/>
    <w:rsid w:val="00667797"/>
    <w:rsid w:val="00667CAD"/>
    <w:rsid w:val="00671EEB"/>
    <w:rsid w:val="006741C5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30FE"/>
    <w:rsid w:val="006D3757"/>
    <w:rsid w:val="006D73F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62E2"/>
    <w:rsid w:val="00721316"/>
    <w:rsid w:val="00723C59"/>
    <w:rsid w:val="00732086"/>
    <w:rsid w:val="00735503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315A"/>
    <w:rsid w:val="007A35B9"/>
    <w:rsid w:val="007A388C"/>
    <w:rsid w:val="007A58AC"/>
    <w:rsid w:val="007A66C3"/>
    <w:rsid w:val="007A7AF5"/>
    <w:rsid w:val="007A7D9E"/>
    <w:rsid w:val="007B060F"/>
    <w:rsid w:val="007B16B6"/>
    <w:rsid w:val="007B3810"/>
    <w:rsid w:val="007B6229"/>
    <w:rsid w:val="007B77D6"/>
    <w:rsid w:val="007C0B34"/>
    <w:rsid w:val="007C0B6E"/>
    <w:rsid w:val="007C0D00"/>
    <w:rsid w:val="007C2505"/>
    <w:rsid w:val="007C333B"/>
    <w:rsid w:val="007C3695"/>
    <w:rsid w:val="007C3B01"/>
    <w:rsid w:val="007C5628"/>
    <w:rsid w:val="007D0C17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53DA"/>
    <w:rsid w:val="008078AD"/>
    <w:rsid w:val="008104C2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7659"/>
    <w:rsid w:val="00880A44"/>
    <w:rsid w:val="00881022"/>
    <w:rsid w:val="008820C5"/>
    <w:rsid w:val="00890572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D180B"/>
    <w:rsid w:val="008D4206"/>
    <w:rsid w:val="008D48E0"/>
    <w:rsid w:val="008D6B7E"/>
    <w:rsid w:val="008D7845"/>
    <w:rsid w:val="008E3899"/>
    <w:rsid w:val="008E41B7"/>
    <w:rsid w:val="008E4B99"/>
    <w:rsid w:val="008F51C3"/>
    <w:rsid w:val="009036C7"/>
    <w:rsid w:val="00910EFC"/>
    <w:rsid w:val="0091178B"/>
    <w:rsid w:val="00917014"/>
    <w:rsid w:val="00917FF1"/>
    <w:rsid w:val="009226B7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4D35"/>
    <w:rsid w:val="00946ADD"/>
    <w:rsid w:val="00946CE4"/>
    <w:rsid w:val="0095123A"/>
    <w:rsid w:val="00952797"/>
    <w:rsid w:val="009532A6"/>
    <w:rsid w:val="00955927"/>
    <w:rsid w:val="00956655"/>
    <w:rsid w:val="00965B81"/>
    <w:rsid w:val="00967F43"/>
    <w:rsid w:val="0097049B"/>
    <w:rsid w:val="009757BB"/>
    <w:rsid w:val="00975A29"/>
    <w:rsid w:val="00976B0A"/>
    <w:rsid w:val="009777D3"/>
    <w:rsid w:val="009802A4"/>
    <w:rsid w:val="00981019"/>
    <w:rsid w:val="009818E1"/>
    <w:rsid w:val="009820BB"/>
    <w:rsid w:val="00984414"/>
    <w:rsid w:val="009859E6"/>
    <w:rsid w:val="00990045"/>
    <w:rsid w:val="00996BFC"/>
    <w:rsid w:val="009A0A5D"/>
    <w:rsid w:val="009A0C8E"/>
    <w:rsid w:val="009A176E"/>
    <w:rsid w:val="009A5DAB"/>
    <w:rsid w:val="009A7A65"/>
    <w:rsid w:val="009B0951"/>
    <w:rsid w:val="009B17E8"/>
    <w:rsid w:val="009B4AA4"/>
    <w:rsid w:val="009B6926"/>
    <w:rsid w:val="009B7287"/>
    <w:rsid w:val="009C1A72"/>
    <w:rsid w:val="009C693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148"/>
    <w:rsid w:val="00A03088"/>
    <w:rsid w:val="00A04C7A"/>
    <w:rsid w:val="00A058E5"/>
    <w:rsid w:val="00A07B95"/>
    <w:rsid w:val="00A07F32"/>
    <w:rsid w:val="00A07F36"/>
    <w:rsid w:val="00A10C1A"/>
    <w:rsid w:val="00A1159D"/>
    <w:rsid w:val="00A2072E"/>
    <w:rsid w:val="00A22865"/>
    <w:rsid w:val="00A237BB"/>
    <w:rsid w:val="00A24BC2"/>
    <w:rsid w:val="00A250C0"/>
    <w:rsid w:val="00A2660A"/>
    <w:rsid w:val="00A30A12"/>
    <w:rsid w:val="00A318AA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F0C"/>
    <w:rsid w:val="00A81D0B"/>
    <w:rsid w:val="00A82078"/>
    <w:rsid w:val="00A82945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1495"/>
    <w:rsid w:val="00AE2230"/>
    <w:rsid w:val="00AE2936"/>
    <w:rsid w:val="00AE3EAF"/>
    <w:rsid w:val="00AE5A42"/>
    <w:rsid w:val="00AF0E45"/>
    <w:rsid w:val="00AF2AA2"/>
    <w:rsid w:val="00AF39DC"/>
    <w:rsid w:val="00AF4A0E"/>
    <w:rsid w:val="00AF4C74"/>
    <w:rsid w:val="00AF5529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41762"/>
    <w:rsid w:val="00B42FBF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2456"/>
    <w:rsid w:val="00BA261B"/>
    <w:rsid w:val="00BA36A8"/>
    <w:rsid w:val="00BA469B"/>
    <w:rsid w:val="00BA4980"/>
    <w:rsid w:val="00BA50A0"/>
    <w:rsid w:val="00BA5FC2"/>
    <w:rsid w:val="00BA7E28"/>
    <w:rsid w:val="00BB21C2"/>
    <w:rsid w:val="00BB38AE"/>
    <w:rsid w:val="00BB4508"/>
    <w:rsid w:val="00BB48E2"/>
    <w:rsid w:val="00BB4A5B"/>
    <w:rsid w:val="00BB5DE2"/>
    <w:rsid w:val="00BB6F8A"/>
    <w:rsid w:val="00BC0597"/>
    <w:rsid w:val="00BC2244"/>
    <w:rsid w:val="00BC2689"/>
    <w:rsid w:val="00BC2CF2"/>
    <w:rsid w:val="00BC4050"/>
    <w:rsid w:val="00BC5E94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4E49"/>
    <w:rsid w:val="00BF58A6"/>
    <w:rsid w:val="00BF797A"/>
    <w:rsid w:val="00BF79DC"/>
    <w:rsid w:val="00C01FF2"/>
    <w:rsid w:val="00C05EA3"/>
    <w:rsid w:val="00C073AD"/>
    <w:rsid w:val="00C12801"/>
    <w:rsid w:val="00C147E7"/>
    <w:rsid w:val="00C168A1"/>
    <w:rsid w:val="00C2194A"/>
    <w:rsid w:val="00C21F13"/>
    <w:rsid w:val="00C23824"/>
    <w:rsid w:val="00C301FA"/>
    <w:rsid w:val="00C32463"/>
    <w:rsid w:val="00C3393F"/>
    <w:rsid w:val="00C35DE1"/>
    <w:rsid w:val="00C3795C"/>
    <w:rsid w:val="00C4018B"/>
    <w:rsid w:val="00C415F4"/>
    <w:rsid w:val="00C45232"/>
    <w:rsid w:val="00C50EA1"/>
    <w:rsid w:val="00C524AA"/>
    <w:rsid w:val="00C54689"/>
    <w:rsid w:val="00C733CF"/>
    <w:rsid w:val="00C755A0"/>
    <w:rsid w:val="00C808E4"/>
    <w:rsid w:val="00C8133E"/>
    <w:rsid w:val="00C81B3A"/>
    <w:rsid w:val="00C82767"/>
    <w:rsid w:val="00C83E4D"/>
    <w:rsid w:val="00C86861"/>
    <w:rsid w:val="00C875B4"/>
    <w:rsid w:val="00C915D0"/>
    <w:rsid w:val="00C92CC8"/>
    <w:rsid w:val="00C93A3E"/>
    <w:rsid w:val="00C9657C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43A7E"/>
    <w:rsid w:val="00D43D49"/>
    <w:rsid w:val="00D47B6C"/>
    <w:rsid w:val="00D50C4B"/>
    <w:rsid w:val="00D57DB0"/>
    <w:rsid w:val="00D60DFA"/>
    <w:rsid w:val="00D61BBB"/>
    <w:rsid w:val="00D622B4"/>
    <w:rsid w:val="00D638E0"/>
    <w:rsid w:val="00D716BA"/>
    <w:rsid w:val="00D76684"/>
    <w:rsid w:val="00D80805"/>
    <w:rsid w:val="00D82CE6"/>
    <w:rsid w:val="00D8404D"/>
    <w:rsid w:val="00D8405B"/>
    <w:rsid w:val="00D849A3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6DF2"/>
    <w:rsid w:val="00DB725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61C81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E65"/>
    <w:rsid w:val="00EB3084"/>
    <w:rsid w:val="00EB4B93"/>
    <w:rsid w:val="00EB609C"/>
    <w:rsid w:val="00ED2985"/>
    <w:rsid w:val="00ED5E92"/>
    <w:rsid w:val="00EE2563"/>
    <w:rsid w:val="00EE3D90"/>
    <w:rsid w:val="00EE6427"/>
    <w:rsid w:val="00F003ED"/>
    <w:rsid w:val="00F02336"/>
    <w:rsid w:val="00F04869"/>
    <w:rsid w:val="00F050BD"/>
    <w:rsid w:val="00F07F47"/>
    <w:rsid w:val="00F13ED2"/>
    <w:rsid w:val="00F15AC2"/>
    <w:rsid w:val="00F16972"/>
    <w:rsid w:val="00F17386"/>
    <w:rsid w:val="00F25590"/>
    <w:rsid w:val="00F26566"/>
    <w:rsid w:val="00F26A65"/>
    <w:rsid w:val="00F27ACB"/>
    <w:rsid w:val="00F31529"/>
    <w:rsid w:val="00F3205C"/>
    <w:rsid w:val="00F32E6B"/>
    <w:rsid w:val="00F3616F"/>
    <w:rsid w:val="00F37A36"/>
    <w:rsid w:val="00F45247"/>
    <w:rsid w:val="00F474DD"/>
    <w:rsid w:val="00F47E23"/>
    <w:rsid w:val="00F505C9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2F5C"/>
    <w:rsid w:val="00FB2F62"/>
    <w:rsid w:val="00FB3BEC"/>
    <w:rsid w:val="00FB531F"/>
    <w:rsid w:val="00FB6FE3"/>
    <w:rsid w:val="00FC16CB"/>
    <w:rsid w:val="00FC1B53"/>
    <w:rsid w:val="00FC2881"/>
    <w:rsid w:val="00FC30B6"/>
    <w:rsid w:val="00FC6621"/>
    <w:rsid w:val="00FC6B27"/>
    <w:rsid w:val="00FD2B5E"/>
    <w:rsid w:val="00FD3F53"/>
    <w:rsid w:val="00FD7DC1"/>
    <w:rsid w:val="00FE2A9D"/>
    <w:rsid w:val="00FE2B7A"/>
    <w:rsid w:val="00FE2D44"/>
    <w:rsid w:val="00FE3BFD"/>
    <w:rsid w:val="00FE5F69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5F153F1-5278-4FDA-A6EE-85A8D84F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www.ahpra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15412-1186-4CA9-96C2-59AF427F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</dc:title>
  <dc:subject>Communique</dc:subject>
  <dc:creator>Nursing and Midwifery Board</dc:creator>
  <cp:keywords>29 June 2016</cp:keywords>
  <cp:lastModifiedBy>Tara Johnson</cp:lastModifiedBy>
  <cp:revision>3</cp:revision>
  <cp:lastPrinted>2016-07-22T01:56:00Z</cp:lastPrinted>
  <dcterms:created xsi:type="dcterms:W3CDTF">2016-07-22T01:56:00Z</dcterms:created>
  <dcterms:modified xsi:type="dcterms:W3CDTF">2016-07-22T01:56:00Z</dcterms:modified>
</cp:coreProperties>
</file>