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751D48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36121E">
        <w:rPr>
          <w:rFonts w:ascii="Arial" w:hAnsi="Arial" w:cs="Arial"/>
          <w:color w:val="808080" w:themeColor="background1" w:themeShade="80"/>
          <w:sz w:val="28"/>
          <w:szCs w:val="28"/>
        </w:rPr>
        <w:t>28 April</w:t>
      </w:r>
      <w:r w:rsid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bookmarkEnd w:id="0"/>
      <w:bookmarkEnd w:id="1"/>
      <w:r w:rsidR="00080893" w:rsidRP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in the 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 xml:space="preserve">National 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>Office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, Melbourne.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</w:t>
      </w:r>
      <w:bookmarkStart w:id="2" w:name="_GoBack"/>
      <w:bookmarkEnd w:id="2"/>
      <w:r w:rsidRPr="00786214">
        <w:rPr>
          <w:rFonts w:ascii="Arial" w:hAnsi="Arial" w:cs="Arial"/>
          <w:sz w:val="20"/>
          <w:szCs w:val="20"/>
        </w:rPr>
        <w:t>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751D48" w:rsidRDefault="009344D8" w:rsidP="009D54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</w:p>
    <w:p w:rsidR="009A7A65" w:rsidRDefault="000D7C7A" w:rsidP="009A7A65">
      <w:pPr>
        <w:pStyle w:val="AHPRASubheading"/>
      </w:pPr>
      <w:r>
        <w:t>Aged Care Complaints Commissioner</w:t>
      </w:r>
    </w:p>
    <w:p w:rsidR="00EB4B93" w:rsidRDefault="0024123B" w:rsidP="00E17E16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The NMBA welcomed a presentation from the </w:t>
      </w:r>
      <w:r w:rsidR="00EB4B93" w:rsidRPr="00EB4B93">
        <w:rPr>
          <w:rFonts w:ascii="Arial" w:eastAsia="Times New Roman" w:hAnsi="Arial" w:cs="Arial"/>
          <w:color w:val="000000"/>
          <w:sz w:val="20"/>
          <w:szCs w:val="20"/>
        </w:rPr>
        <w:t>Aged Care Complaints Commissioner</w:t>
      </w:r>
      <w:r w:rsidR="007B060F">
        <w:rPr>
          <w:rFonts w:ascii="Arial" w:eastAsia="Times New Roman" w:hAnsi="Arial" w:cs="Arial"/>
          <w:color w:val="000000"/>
          <w:sz w:val="20"/>
          <w:szCs w:val="20"/>
        </w:rPr>
        <w:t>, Rae Lamb.</w:t>
      </w:r>
      <w:r w:rsidR="00EB4B93" w:rsidRPr="00EB4B93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057DEE">
        <w:rPr>
          <w:rFonts w:ascii="Arial" w:eastAsia="Times New Roman" w:hAnsi="Arial" w:cs="Arial"/>
          <w:color w:val="000000"/>
          <w:sz w:val="20"/>
          <w:szCs w:val="20"/>
        </w:rPr>
        <w:t>The Commissioner</w:t>
      </w:r>
      <w:r w:rsidR="007B060F">
        <w:rPr>
          <w:rFonts w:ascii="Arial" w:eastAsia="Times New Roman" w:hAnsi="Arial" w:cs="Arial"/>
          <w:color w:val="000000"/>
          <w:sz w:val="20"/>
          <w:szCs w:val="20"/>
        </w:rPr>
        <w:t xml:space="preserve"> provided the NMBA with information about her role and the functions of her office</w:t>
      </w:r>
      <w:r>
        <w:rPr>
          <w:rFonts w:ascii="Arial" w:eastAsia="Times New Roman" w:hAnsi="Arial" w:cs="Arial"/>
          <w:color w:val="000000"/>
          <w:sz w:val="20"/>
          <w:szCs w:val="20"/>
        </w:rPr>
        <w:t>.</w:t>
      </w:r>
      <w:r w:rsidR="007B060F">
        <w:rPr>
          <w:rFonts w:ascii="Arial" w:eastAsia="Times New Roman" w:hAnsi="Arial" w:cs="Arial"/>
          <w:color w:val="000000"/>
          <w:sz w:val="20"/>
          <w:szCs w:val="20"/>
        </w:rPr>
        <w:t xml:space="preserve"> The functions of the Aged Care Complaints Commissioner are set out in legislation and are to:</w:t>
      </w:r>
    </w:p>
    <w:p w:rsidR="00086288" w:rsidRDefault="00086288" w:rsidP="00E17E16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</w:p>
    <w:p w:rsidR="00864800" w:rsidRDefault="00057DEE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r</w:t>
      </w:r>
      <w:r w:rsidR="007B060F">
        <w:rPr>
          <w:rFonts w:ascii="Arial" w:eastAsia="Times New Roman" w:hAnsi="Arial" w:cs="Arial"/>
          <w:color w:val="000000"/>
          <w:sz w:val="20"/>
          <w:szCs w:val="20"/>
        </w:rPr>
        <w:t>esolve complaints about aged care services</w:t>
      </w:r>
      <w:r>
        <w:rPr>
          <w:rFonts w:ascii="Arial" w:eastAsia="Times New Roman" w:hAnsi="Arial" w:cs="Arial"/>
          <w:color w:val="000000"/>
          <w:sz w:val="20"/>
          <w:szCs w:val="20"/>
        </w:rPr>
        <w:t>,</w:t>
      </w:r>
      <w:r w:rsidR="007B060F">
        <w:rPr>
          <w:rFonts w:ascii="Arial" w:eastAsia="Times New Roman" w:hAnsi="Arial" w:cs="Arial"/>
          <w:color w:val="000000"/>
          <w:sz w:val="20"/>
          <w:szCs w:val="20"/>
        </w:rPr>
        <w:t xml:space="preserve"> and</w:t>
      </w:r>
    </w:p>
    <w:p w:rsidR="00864800" w:rsidRDefault="00057DEE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e</w:t>
      </w:r>
      <w:r w:rsidR="007B060F">
        <w:rPr>
          <w:rFonts w:ascii="Arial" w:eastAsia="Times New Roman" w:hAnsi="Arial" w:cs="Arial"/>
          <w:color w:val="000000"/>
          <w:sz w:val="20"/>
          <w:szCs w:val="20"/>
        </w:rPr>
        <w:t>ducate people and aged care providers about handling complaints</w:t>
      </w:r>
      <w:r>
        <w:rPr>
          <w:rFonts w:ascii="Arial" w:eastAsia="Times New Roman" w:hAnsi="Arial" w:cs="Arial"/>
          <w:color w:val="000000"/>
          <w:sz w:val="20"/>
          <w:szCs w:val="20"/>
        </w:rPr>
        <w:t>.</w:t>
      </w:r>
      <w:r w:rsidR="007B060F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570E8A" w:rsidRDefault="00570E8A" w:rsidP="00570E8A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</w:p>
    <w:p w:rsidR="00570E8A" w:rsidRPr="00570E8A" w:rsidRDefault="00570E8A" w:rsidP="00570E8A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The NMBA members and the Commissioner valued the opportunity to understand each other</w:t>
      </w:r>
      <w:r w:rsidR="00086288">
        <w:rPr>
          <w:rFonts w:ascii="Arial" w:eastAsia="Times New Roman" w:hAnsi="Arial" w:cs="Arial"/>
          <w:color w:val="000000"/>
          <w:sz w:val="20"/>
          <w:szCs w:val="20"/>
        </w:rPr>
        <w:t>’</w:t>
      </w:r>
      <w:r>
        <w:rPr>
          <w:rFonts w:ascii="Arial" w:eastAsia="Times New Roman" w:hAnsi="Arial" w:cs="Arial"/>
          <w:color w:val="000000"/>
          <w:sz w:val="20"/>
          <w:szCs w:val="20"/>
        </w:rPr>
        <w:t>s roles</w:t>
      </w:r>
      <w:r w:rsidR="00086288">
        <w:rPr>
          <w:rFonts w:ascii="Arial" w:eastAsia="Times New Roman" w:hAnsi="Arial" w:cs="Arial"/>
          <w:color w:val="000000"/>
          <w:sz w:val="20"/>
          <w:szCs w:val="20"/>
        </w:rPr>
        <w:t>,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to support effective working relationships in the future.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00"/>
        <w:gridCol w:w="1796"/>
        <w:gridCol w:w="717"/>
        <w:gridCol w:w="1568"/>
        <w:gridCol w:w="2286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  <w:tcBorders>
              <w:bottom w:val="none" w:sz="0" w:space="0" w:color="auto"/>
            </w:tcBorders>
          </w:tcPr>
          <w:p w:rsidR="00B51A6B" w:rsidRPr="00FC30B6" w:rsidRDefault="00B51A6B" w:rsidP="00570E8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Nursing and Midwifery Board of Australia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CA2C3D">
              <w:rPr>
                <w:color w:val="FFFFFF" w:themeColor="background1"/>
              </w:rPr>
              <w:t>April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CA2C3D">
              <w:rPr>
                <w:color w:val="FFFFFF" w:themeColor="background1"/>
              </w:rPr>
              <w:t>6</w:t>
            </w:r>
          </w:p>
        </w:tc>
      </w:tr>
      <w:tr w:rsidR="00CA2C3D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CA2C3D" w:rsidRPr="00172019" w:rsidRDefault="00CA2C3D" w:rsidP="009A7A65">
            <w:pPr>
              <w:pStyle w:val="Tableheadingblack"/>
              <w:ind w:left="0"/>
            </w:pPr>
            <w:r>
              <w:t xml:space="preserve">The Nursing and Midwifery Board of Australia has </w:t>
            </w:r>
            <w:r w:rsidR="00342C93">
              <w:t>approved full accreditation of the following</w:t>
            </w:r>
            <w:r>
              <w:t xml:space="preserve"> nursing program for five years:</w:t>
            </w:r>
          </w:p>
        </w:tc>
      </w:tr>
      <w:tr w:rsidR="00CA2C3D" w:rsidTr="00CA2C3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CA2C3D" w:rsidRPr="00172019" w:rsidRDefault="00CA2C3D" w:rsidP="009A7A65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  <w:gridSpan w:val="2"/>
          </w:tcPr>
          <w:p w:rsidR="00CA2C3D" w:rsidRPr="00172019" w:rsidRDefault="00CA2C3D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  <w:gridSpan w:val="2"/>
          </w:tcPr>
          <w:p w:rsidR="00CA2C3D" w:rsidRPr="00172019" w:rsidRDefault="00CA2C3D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CA2C3D" w:rsidTr="00CA2C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CA2C3D" w:rsidRPr="004304BA" w:rsidRDefault="00CA2C3D" w:rsidP="009A7A65">
            <w:pPr>
              <w:pStyle w:val="Tableheadingblack"/>
              <w:ind w:left="0"/>
            </w:pPr>
            <w:r w:rsidRPr="004304BA">
              <w:t>University of Adelaide</w:t>
            </w:r>
          </w:p>
        </w:tc>
        <w:tc>
          <w:tcPr>
            <w:tcW w:w="2513" w:type="dxa"/>
            <w:gridSpan w:val="2"/>
          </w:tcPr>
          <w:p w:rsidR="00CA2C3D" w:rsidRPr="00342C93" w:rsidRDefault="00CA2C3D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342C93">
              <w:rPr>
                <w:b w:val="0"/>
                <w:bCs/>
              </w:rPr>
              <w:t>Master of Clinical Nursing</w:t>
            </w:r>
          </w:p>
        </w:tc>
        <w:tc>
          <w:tcPr>
            <w:tcW w:w="3854" w:type="dxa"/>
            <w:gridSpan w:val="2"/>
          </w:tcPr>
          <w:p w:rsidR="00CA2C3D" w:rsidRPr="00342C93" w:rsidRDefault="00CA2C3D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342C93">
              <w:rPr>
                <w:b w:val="0"/>
                <w:bCs/>
              </w:rPr>
              <w:t>Royal Adelaide Hospital, Adelaide</w:t>
            </w:r>
          </w:p>
        </w:tc>
      </w:tr>
      <w:tr w:rsidR="004F01B3" w:rsidTr="0031709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4F01B3" w:rsidRPr="00172019" w:rsidRDefault="004F01B3" w:rsidP="00342C93">
            <w:pPr>
              <w:pStyle w:val="Tableheadingblack"/>
              <w:ind w:left="0"/>
            </w:pPr>
            <w:r w:rsidRPr="00172019">
              <w:t xml:space="preserve">The Nursing and Midwifery Board of Australia has approved </w:t>
            </w:r>
            <w:r>
              <w:t xml:space="preserve">major modifications of </w:t>
            </w:r>
            <w:r w:rsidR="00BF4E49">
              <w:t xml:space="preserve">the following </w:t>
            </w:r>
            <w:r>
              <w:t>accredited nursing program</w:t>
            </w:r>
            <w:r w:rsidR="00BF4E49">
              <w:t>s</w:t>
            </w:r>
            <w:r>
              <w:t>:</w:t>
            </w:r>
          </w:p>
        </w:tc>
      </w:tr>
      <w:tr w:rsidR="004F01B3" w:rsidTr="004F01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4F01B3" w:rsidRPr="00172019" w:rsidRDefault="004F01B3" w:rsidP="009A7A65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  <w:gridSpan w:val="2"/>
          </w:tcPr>
          <w:p w:rsidR="004F01B3" w:rsidRPr="00172019" w:rsidRDefault="004F01B3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  <w:gridSpan w:val="2"/>
          </w:tcPr>
          <w:p w:rsidR="004F01B3" w:rsidRPr="00172019" w:rsidRDefault="004F01B3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4F01B3" w:rsidTr="004F01B3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4F01B3" w:rsidRPr="004304BA" w:rsidRDefault="004F01B3" w:rsidP="009A7A65">
            <w:pPr>
              <w:pStyle w:val="Tableheadingblack"/>
              <w:ind w:left="0"/>
            </w:pPr>
            <w:r w:rsidRPr="004304BA">
              <w:t>Central Queensland University</w:t>
            </w:r>
          </w:p>
        </w:tc>
        <w:tc>
          <w:tcPr>
            <w:tcW w:w="2513" w:type="dxa"/>
            <w:gridSpan w:val="2"/>
          </w:tcPr>
          <w:p w:rsidR="004F01B3" w:rsidRPr="00342C93" w:rsidRDefault="004F01B3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342C93"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4F01B3" w:rsidRPr="00342C93" w:rsidRDefault="004F01B3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342C93">
              <w:rPr>
                <w:b w:val="0"/>
                <w:bCs/>
              </w:rPr>
              <w:t>Additional campus - Bundaberg</w:t>
            </w:r>
          </w:p>
        </w:tc>
      </w:tr>
      <w:tr w:rsidR="004F01B3" w:rsidTr="004F01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4F01B3" w:rsidRPr="004304BA" w:rsidRDefault="004F01B3" w:rsidP="009A7A65">
            <w:pPr>
              <w:pStyle w:val="Tableheadingblack"/>
              <w:ind w:left="0"/>
            </w:pPr>
            <w:r w:rsidRPr="004304BA">
              <w:t>Charles Sturt University</w:t>
            </w:r>
          </w:p>
        </w:tc>
        <w:tc>
          <w:tcPr>
            <w:tcW w:w="2513" w:type="dxa"/>
            <w:gridSpan w:val="2"/>
          </w:tcPr>
          <w:p w:rsidR="004F01B3" w:rsidRPr="00BF4E49" w:rsidRDefault="004F01B3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BF4E49">
              <w:rPr>
                <w:b w:val="0"/>
                <w:bCs/>
              </w:rPr>
              <w:t>Bachelor of Nursing</w:t>
            </w:r>
          </w:p>
        </w:tc>
        <w:tc>
          <w:tcPr>
            <w:tcW w:w="3854" w:type="dxa"/>
            <w:gridSpan w:val="2"/>
          </w:tcPr>
          <w:p w:rsidR="004F01B3" w:rsidRPr="00BF4E49" w:rsidRDefault="004F01B3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BF4E49">
              <w:rPr>
                <w:b w:val="0"/>
                <w:bCs/>
              </w:rPr>
              <w:t>Additional campus - Orange</w:t>
            </w:r>
          </w:p>
        </w:tc>
      </w:tr>
      <w:tr w:rsidR="00B51A6B" w:rsidTr="0031709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B51A6B" w:rsidRPr="00172019" w:rsidRDefault="00ED5E92" w:rsidP="009A7A65">
            <w:pPr>
              <w:pStyle w:val="Tableheadingblack"/>
              <w:ind w:left="0"/>
              <w:rPr>
                <w:rFonts w:eastAsiaTheme="minorHAnsi"/>
              </w:rPr>
            </w:pPr>
            <w:r w:rsidRPr="00172019">
              <w:t xml:space="preserve">The Nursing and Midwifery Board of Australia has approved the following programs to move into ‘inactive’ in the list of approved programs of study </w:t>
            </w:r>
            <w:r w:rsidRPr="00145ED9">
              <w:t>(these programs are no longer approved for new enrolments):</w:t>
            </w:r>
            <w:r w:rsidRPr="00172019">
              <w:t xml:space="preserve">  </w:t>
            </w:r>
          </w:p>
        </w:tc>
      </w:tr>
      <w:tr w:rsidR="00524423" w:rsidTr="005244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524423" w:rsidRPr="00172019" w:rsidRDefault="00524423" w:rsidP="009A7A65">
            <w:pPr>
              <w:pStyle w:val="Tableheadingblack"/>
              <w:ind w:left="0"/>
              <w:rPr>
                <w:rFonts w:eastAsiaTheme="minorHAnsi"/>
              </w:rPr>
            </w:pPr>
            <w:r w:rsidRPr="00172019">
              <w:t xml:space="preserve">Education Provider </w:t>
            </w:r>
          </w:p>
        </w:tc>
        <w:tc>
          <w:tcPr>
            <w:tcW w:w="6367" w:type="dxa"/>
            <w:gridSpan w:val="4"/>
            <w:hideMark/>
          </w:tcPr>
          <w:p w:rsidR="00524423" w:rsidRPr="00172019" w:rsidRDefault="00524423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172019">
              <w:t xml:space="preserve">Program </w:t>
            </w:r>
          </w:p>
        </w:tc>
      </w:tr>
      <w:tr w:rsidR="00524423" w:rsidTr="00524423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524423" w:rsidRPr="00570E8A" w:rsidRDefault="00524423" w:rsidP="00570E8A">
            <w:pPr>
              <w:pStyle w:val="AHPRANumberedlistlevel1"/>
              <w:numPr>
                <w:ilvl w:val="0"/>
                <w:numId w:val="3"/>
              </w:numPr>
              <w:spacing w:before="120" w:after="0"/>
              <w:ind w:left="0"/>
              <w:rPr>
                <w:rFonts w:ascii="Arial" w:eastAsiaTheme="minorHAnsi" w:hAnsi="Arial" w:cs="Arial"/>
                <w:color w:val="000000"/>
                <w:szCs w:val="20"/>
              </w:rPr>
            </w:pPr>
            <w:r w:rsidRPr="004304BA">
              <w:rPr>
                <w:rFonts w:ascii="Arial" w:hAnsi="Arial" w:cs="Arial"/>
                <w:b w:val="0"/>
                <w:szCs w:val="20"/>
              </w:rPr>
              <w:lastRenderedPageBreak/>
              <w:t>University of Adelaide</w:t>
            </w:r>
          </w:p>
        </w:tc>
        <w:tc>
          <w:tcPr>
            <w:tcW w:w="6367" w:type="dxa"/>
            <w:gridSpan w:val="4"/>
            <w:hideMark/>
          </w:tcPr>
          <w:p w:rsidR="00524423" w:rsidRPr="000C60C5" w:rsidRDefault="00524423" w:rsidP="00570E8A">
            <w:pPr>
              <w:pStyle w:val="AHPRANumberedlistlevel1"/>
              <w:spacing w:before="12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Master of Clinical Nursing</w:t>
            </w:r>
          </w:p>
        </w:tc>
      </w:tr>
      <w:tr w:rsidR="00B51A6B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  <w:hideMark/>
          </w:tcPr>
          <w:p w:rsidR="00B51A6B" w:rsidRPr="00172019" w:rsidRDefault="00B51A6B" w:rsidP="009A7A65">
            <w:pPr>
              <w:pStyle w:val="Tableheadingblack"/>
              <w:ind w:left="0"/>
            </w:pPr>
            <w:r w:rsidRPr="00172019">
              <w:t>The Nursing and Midwifery Board of Australia has approved the prolongation of accreditation for the following curre</w:t>
            </w:r>
            <w:r w:rsidR="0085294F">
              <w:t>ntly accredited midwifery program</w:t>
            </w:r>
            <w:r w:rsidRPr="00172019">
              <w:t>:</w:t>
            </w:r>
          </w:p>
        </w:tc>
      </w:tr>
      <w:tr w:rsidR="00172019" w:rsidTr="0031709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B51A6B" w:rsidRPr="00172019" w:rsidRDefault="00B51A6B" w:rsidP="009A7A65">
            <w:pPr>
              <w:pStyle w:val="Tableheadingblack"/>
              <w:ind w:left="0"/>
              <w:rPr>
                <w:rFonts w:eastAsiaTheme="minorHAnsi"/>
              </w:rPr>
            </w:pPr>
            <w:r w:rsidRPr="00172019">
              <w:t xml:space="preserve">Education Provider </w:t>
            </w:r>
          </w:p>
        </w:tc>
        <w:tc>
          <w:tcPr>
            <w:tcW w:w="1796" w:type="dxa"/>
            <w:hideMark/>
          </w:tcPr>
          <w:p w:rsidR="00B51A6B" w:rsidRPr="00172019" w:rsidRDefault="00B51A6B" w:rsidP="009A7A65">
            <w:pPr>
              <w:pStyle w:val="Tableheadingblac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172019">
              <w:t xml:space="preserve">Program </w:t>
            </w:r>
          </w:p>
        </w:tc>
        <w:tc>
          <w:tcPr>
            <w:tcW w:w="2285" w:type="dxa"/>
            <w:gridSpan w:val="2"/>
            <w:hideMark/>
          </w:tcPr>
          <w:p w:rsidR="00B51A6B" w:rsidRPr="00172019" w:rsidRDefault="00B51A6B" w:rsidP="009A7A6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720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Expiry Date </w:t>
            </w:r>
          </w:p>
        </w:tc>
        <w:tc>
          <w:tcPr>
            <w:tcW w:w="2286" w:type="dxa"/>
          </w:tcPr>
          <w:p w:rsidR="00B51A6B" w:rsidRPr="00172019" w:rsidRDefault="00B51A6B" w:rsidP="009A7A6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720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Revised Expiry Date </w:t>
            </w:r>
          </w:p>
        </w:tc>
      </w:tr>
      <w:tr w:rsidR="00317091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317091" w:rsidRPr="004304BA" w:rsidRDefault="000C60C5" w:rsidP="00317091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4304BA">
              <w:rPr>
                <w:rFonts w:ascii="Arial" w:hAnsi="Arial" w:cs="Arial"/>
                <w:b w:val="0"/>
              </w:rPr>
              <w:t>University of Western</w:t>
            </w:r>
            <w:r w:rsidR="0085294F" w:rsidRPr="004304BA">
              <w:rPr>
                <w:rFonts w:ascii="Arial" w:hAnsi="Arial" w:cs="Arial"/>
                <w:b w:val="0"/>
              </w:rPr>
              <w:t xml:space="preserve"> Sydney</w:t>
            </w:r>
          </w:p>
        </w:tc>
        <w:tc>
          <w:tcPr>
            <w:tcW w:w="1796" w:type="dxa"/>
            <w:hideMark/>
          </w:tcPr>
          <w:p w:rsidR="00317091" w:rsidRPr="00317091" w:rsidRDefault="0085294F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Bachelor of Midwifery</w:t>
            </w:r>
          </w:p>
        </w:tc>
        <w:tc>
          <w:tcPr>
            <w:tcW w:w="2285" w:type="dxa"/>
            <w:gridSpan w:val="2"/>
            <w:hideMark/>
          </w:tcPr>
          <w:p w:rsidR="00317091" w:rsidRPr="00317091" w:rsidRDefault="0085294F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August 2017</w:t>
            </w:r>
          </w:p>
        </w:tc>
        <w:tc>
          <w:tcPr>
            <w:tcW w:w="2286" w:type="dxa"/>
          </w:tcPr>
          <w:p w:rsidR="00317091" w:rsidRPr="00317091" w:rsidRDefault="0085294F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 October 2017</w:t>
            </w:r>
          </w:p>
        </w:tc>
      </w:tr>
      <w:tr w:rsidR="00440553" w:rsidTr="004304B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  <w:hideMark/>
          </w:tcPr>
          <w:p w:rsidR="00440553" w:rsidRPr="00570E8A" w:rsidRDefault="00440553" w:rsidP="0085294F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570E8A">
              <w:rPr>
                <w:rFonts w:ascii="Arial" w:hAnsi="Arial" w:cs="Arial"/>
                <w:b w:val="0"/>
              </w:rPr>
              <w:t>The Nursing and Midwifery Board of Australia has approved the change to an educator provider’s trading name for an accredited nursing program:</w:t>
            </w:r>
          </w:p>
        </w:tc>
      </w:tr>
      <w:tr w:rsidR="00440553" w:rsidTr="004304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  <w:hideMark/>
          </w:tcPr>
          <w:p w:rsidR="00440553" w:rsidRPr="00440553" w:rsidRDefault="00440553" w:rsidP="00317091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440553">
              <w:rPr>
                <w:rFonts w:ascii="Arial" w:hAnsi="Arial" w:cs="Arial"/>
                <w:b w:val="0"/>
              </w:rPr>
              <w:t>Change from Australian Nursing and Midwifery Federation (Vic) to ANMF (VIC Branch) Education Centre</w:t>
            </w:r>
          </w:p>
        </w:tc>
      </w:tr>
    </w:tbl>
    <w:p w:rsidR="00B24C75" w:rsidRPr="006902C7" w:rsidRDefault="00B24C75" w:rsidP="00B24C75">
      <w:pPr>
        <w:pStyle w:val="AHPRASubheading"/>
        <w:rPr>
          <w:lang w:eastAsia="en-AU"/>
        </w:rPr>
      </w:pPr>
      <w:r w:rsidRPr="00B24C75">
        <w:rPr>
          <w:lang w:eastAsia="en-AU"/>
        </w:rPr>
        <w:t>Quarterly statistics</w:t>
      </w:r>
    </w:p>
    <w:p w:rsidR="00B24C75" w:rsidRDefault="00B24C75" w:rsidP="00B24C75">
      <w:pPr>
        <w:pStyle w:val="AHPRAbody"/>
      </w:pPr>
      <w:r>
        <w:t xml:space="preserve">The National Registration and Accreditation Scheme (the National Scheme) requires that information about every registered health practitioner in Australia is published on a single national </w:t>
      </w:r>
      <w:hyperlink r:id="rId9" w:history="1">
        <w:r>
          <w:rPr>
            <w:rStyle w:val="Hyperlink"/>
          </w:rPr>
          <w:t>register of practitioners</w:t>
        </w:r>
      </w:hyperlink>
      <w:r>
        <w:t xml:space="preserve">. Under the National Scheme, it is possible to produce accurate reports on the number of practitioners registered in each profession in Australia. </w:t>
      </w:r>
    </w:p>
    <w:p w:rsidR="00B24C75" w:rsidRPr="00B24C75" w:rsidRDefault="00B24C75" w:rsidP="00B24C75">
      <w:pPr>
        <w:pStyle w:val="AHPRASubhead"/>
        <w:jc w:val="both"/>
        <w:rPr>
          <w:rFonts w:cs="Arial"/>
          <w:b w:val="0"/>
          <w:bCs/>
          <w:color w:val="auto"/>
          <w:szCs w:val="20"/>
          <w:lang w:eastAsia="en-AU"/>
        </w:rPr>
      </w:pPr>
      <w:r w:rsidRPr="00B24C75">
        <w:rPr>
          <w:b w:val="0"/>
          <w:color w:val="auto"/>
        </w:rPr>
        <w:t xml:space="preserve">The NMBA regularly publish quarterly data profiling Australia’s nursing and midwifery workforce, including a number of statistical breakdowns about registrants. The latest data is published </w:t>
      </w:r>
      <w:hyperlink r:id="rId10" w:history="1">
        <w:r w:rsidRPr="00B24C75">
          <w:rPr>
            <w:rStyle w:val="Hyperlink"/>
            <w:b w:val="0"/>
          </w:rPr>
          <w:t>here</w:t>
        </w:r>
      </w:hyperlink>
      <w:r>
        <w:rPr>
          <w:b w:val="0"/>
          <w:color w:val="auto"/>
        </w:rPr>
        <w:t>.</w:t>
      </w:r>
      <w:hyperlink r:id="rId11" w:history="1"/>
    </w:p>
    <w:p w:rsidR="00F95245" w:rsidRPr="00786214" w:rsidRDefault="00F95245" w:rsidP="00F95245">
      <w:pPr>
        <w:pStyle w:val="AHPRASubhead"/>
        <w:spacing w:after="0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F95245" w:rsidRPr="00E2782F" w:rsidRDefault="005C54D5" w:rsidP="00F95245">
      <w:pPr>
        <w:pStyle w:val="Default"/>
        <w:jc w:val="both"/>
        <w:rPr>
          <w:b/>
          <w:color w:val="000000" w:themeColor="text1"/>
          <w:sz w:val="20"/>
          <w:szCs w:val="20"/>
        </w:rPr>
      </w:pPr>
      <w:r w:rsidRPr="00E2782F">
        <w:rPr>
          <w:b/>
          <w:color w:val="000000" w:themeColor="text1"/>
          <w:sz w:val="20"/>
          <w:szCs w:val="20"/>
        </w:rPr>
        <w:t>Chair</w:t>
      </w:r>
      <w:r w:rsidR="00F95245" w:rsidRPr="00E2782F">
        <w:rPr>
          <w:b/>
          <w:color w:val="000000" w:themeColor="text1"/>
          <w:sz w:val="20"/>
          <w:szCs w:val="20"/>
        </w:rPr>
        <w:t>, Nursing and Midwifery Board of Australia</w:t>
      </w:r>
    </w:p>
    <w:p w:rsidR="00033D06" w:rsidRDefault="00033D06" w:rsidP="00AB24C8">
      <w:pPr>
        <w:pStyle w:val="AHPRASubhead"/>
        <w:jc w:val="both"/>
        <w:rPr>
          <w:rFonts w:cs="Arial"/>
          <w:szCs w:val="20"/>
        </w:rPr>
      </w:pPr>
    </w:p>
    <w:p w:rsidR="00AB24C8" w:rsidRPr="00786214" w:rsidRDefault="00AB24C8" w:rsidP="00AB24C8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514A85">
      <w:pPr>
        <w:pStyle w:val="Bulletlevel1"/>
      </w:pPr>
      <w:r w:rsidRPr="00786214">
        <w:t xml:space="preserve">Keep up to date with regular news and updates on the National Board website </w:t>
      </w:r>
      <w:hyperlink r:id="rId12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</w:pPr>
      <w:r w:rsidRPr="00265F87">
        <w:t>For media enquiries: (03) 8708 9200</w:t>
      </w:r>
    </w:p>
    <w:sectPr w:rsidR="009757BB" w:rsidRPr="00B368EC" w:rsidSect="00B872AD"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4BA" w:rsidRDefault="004304BA" w:rsidP="00FC2881">
      <w:r>
        <w:separator/>
      </w:r>
    </w:p>
    <w:p w:rsidR="004304BA" w:rsidRDefault="004304BA"/>
    <w:p w:rsidR="004304BA" w:rsidRDefault="004304BA"/>
  </w:endnote>
  <w:endnote w:type="continuationSeparator" w:id="0">
    <w:p w:rsidR="004304BA" w:rsidRDefault="004304BA" w:rsidP="00FC2881">
      <w:r>
        <w:continuationSeparator/>
      </w:r>
    </w:p>
    <w:p w:rsidR="004304BA" w:rsidRDefault="004304BA"/>
    <w:p w:rsidR="004304BA" w:rsidRDefault="004304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4BA" w:rsidRDefault="000C34DD" w:rsidP="00FC2881">
    <w:pPr>
      <w:pStyle w:val="AHPRAfootnote"/>
      <w:framePr w:wrap="around" w:vAnchor="text" w:hAnchor="margin" w:xAlign="right" w:y="1"/>
    </w:pPr>
    <w:r>
      <w:fldChar w:fldCharType="begin"/>
    </w:r>
    <w:r w:rsidR="00570E8A">
      <w:instrText xml:space="preserve">PAGE  </w:instrText>
    </w:r>
    <w:r>
      <w:fldChar w:fldCharType="separate"/>
    </w:r>
    <w:r w:rsidR="004304BA">
      <w:rPr>
        <w:noProof/>
      </w:rPr>
      <w:t>3</w:t>
    </w:r>
    <w:r>
      <w:rPr>
        <w:noProof/>
      </w:rPr>
      <w:fldChar w:fldCharType="end"/>
    </w:r>
  </w:p>
  <w:p w:rsidR="004304BA" w:rsidRDefault="004304BA" w:rsidP="00FC2881">
    <w:pPr>
      <w:pStyle w:val="AHPRAfootnote"/>
      <w:ind w:right="360"/>
    </w:pPr>
  </w:p>
  <w:p w:rsidR="004304BA" w:rsidRDefault="004304BA"/>
  <w:p w:rsidR="004304BA" w:rsidRDefault="004304B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4304BA" w:rsidRPr="00910EFC" w:rsidRDefault="007D38CE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4304BA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0C34DD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4304BA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0C34DD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0C34DD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4304BA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0C34DD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4304BA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0C34DD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0C34DD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4304BA" w:rsidRPr="00910EFC" w:rsidRDefault="004304BA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sz w:val="18"/>
            <w:szCs w:val="18"/>
          </w:rPr>
          <w:t>28 April 2016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4BA" w:rsidRPr="00D638E0" w:rsidRDefault="004304BA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4304BA" w:rsidRPr="00D638E0" w:rsidRDefault="004304BA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4304BA" w:rsidRDefault="004304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4BA" w:rsidRDefault="004304BA" w:rsidP="000E7E28">
      <w:r>
        <w:separator/>
      </w:r>
    </w:p>
    <w:p w:rsidR="004304BA" w:rsidRDefault="004304BA"/>
  </w:footnote>
  <w:footnote w:type="continuationSeparator" w:id="0">
    <w:p w:rsidR="004304BA" w:rsidRDefault="004304BA" w:rsidP="00FC2881">
      <w:r>
        <w:continuationSeparator/>
      </w:r>
    </w:p>
    <w:p w:rsidR="004304BA" w:rsidRDefault="004304BA"/>
    <w:p w:rsidR="004304BA" w:rsidRDefault="004304BA"/>
  </w:footnote>
  <w:footnote w:type="continuationNotice" w:id="1">
    <w:p w:rsidR="004304BA" w:rsidRDefault="004304BA"/>
    <w:p w:rsidR="004304BA" w:rsidRDefault="004304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4BA" w:rsidRDefault="004304BA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9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22578D"/>
    <w:multiLevelType w:val="multilevel"/>
    <w:tmpl w:val="BE20683A"/>
    <w:numStyleLink w:val="AHPRANumberedheadinglist"/>
  </w:abstractNum>
  <w:abstractNum w:abstractNumId="21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3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4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A27066"/>
    <w:multiLevelType w:val="multilevel"/>
    <w:tmpl w:val="BE20683A"/>
    <w:numStyleLink w:val="AHPRANumberedheadinglist"/>
  </w:abstractNum>
  <w:abstractNum w:abstractNumId="26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39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46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49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48"/>
  </w:num>
  <w:num w:numId="4">
    <w:abstractNumId w:val="38"/>
  </w:num>
  <w:num w:numId="5">
    <w:abstractNumId w:val="34"/>
  </w:num>
  <w:num w:numId="6">
    <w:abstractNumId w:val="2"/>
  </w:num>
  <w:num w:numId="7">
    <w:abstractNumId w:val="31"/>
  </w:num>
  <w:num w:numId="8">
    <w:abstractNumId w:val="8"/>
  </w:num>
  <w:num w:numId="9">
    <w:abstractNumId w:val="10"/>
  </w:num>
  <w:num w:numId="10">
    <w:abstractNumId w:val="25"/>
  </w:num>
  <w:num w:numId="11">
    <w:abstractNumId w:val="42"/>
  </w:num>
  <w:num w:numId="12">
    <w:abstractNumId w:val="46"/>
  </w:num>
  <w:num w:numId="13">
    <w:abstractNumId w:val="33"/>
  </w:num>
  <w:num w:numId="14">
    <w:abstractNumId w:val="45"/>
  </w:num>
  <w:num w:numId="15">
    <w:abstractNumId w:val="20"/>
  </w:num>
  <w:num w:numId="16">
    <w:abstractNumId w:val="16"/>
  </w:num>
  <w:num w:numId="17">
    <w:abstractNumId w:val="14"/>
  </w:num>
  <w:num w:numId="18">
    <w:abstractNumId w:val="47"/>
  </w:num>
  <w:num w:numId="19">
    <w:abstractNumId w:val="9"/>
  </w:num>
  <w:num w:numId="20">
    <w:abstractNumId w:val="21"/>
  </w:num>
  <w:num w:numId="21">
    <w:abstractNumId w:val="5"/>
  </w:num>
  <w:num w:numId="22">
    <w:abstractNumId w:val="27"/>
  </w:num>
  <w:num w:numId="23">
    <w:abstractNumId w:val="26"/>
  </w:num>
  <w:num w:numId="24">
    <w:abstractNumId w:val="3"/>
  </w:num>
  <w:num w:numId="25">
    <w:abstractNumId w:val="49"/>
  </w:num>
  <w:num w:numId="26">
    <w:abstractNumId w:val="19"/>
  </w:num>
  <w:num w:numId="27">
    <w:abstractNumId w:val="30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2"/>
  </w:num>
  <w:num w:numId="35">
    <w:abstractNumId w:val="18"/>
  </w:num>
  <w:num w:numId="36">
    <w:abstractNumId w:val="43"/>
  </w:num>
  <w:num w:numId="37">
    <w:abstractNumId w:val="17"/>
  </w:num>
  <w:num w:numId="38">
    <w:abstractNumId w:val="1"/>
  </w:num>
  <w:num w:numId="39">
    <w:abstractNumId w:val="41"/>
  </w:num>
  <w:num w:numId="40">
    <w:abstractNumId w:val="23"/>
  </w:num>
  <w:num w:numId="41">
    <w:abstractNumId w:val="36"/>
  </w:num>
  <w:num w:numId="42">
    <w:abstractNumId w:val="29"/>
  </w:num>
  <w:num w:numId="43">
    <w:abstractNumId w:val="28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4"/>
  </w:num>
  <w:num w:numId="46">
    <w:abstractNumId w:val="40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44"/>
  </w:num>
  <w:num w:numId="50">
    <w:abstractNumId w:val="11"/>
  </w:num>
  <w:num w:numId="51">
    <w:abstractNumId w:val="3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4140"/>
    <w:rsid w:val="00006922"/>
    <w:rsid w:val="00010DD1"/>
    <w:rsid w:val="00013712"/>
    <w:rsid w:val="00014613"/>
    <w:rsid w:val="00015810"/>
    <w:rsid w:val="0001654F"/>
    <w:rsid w:val="00017F92"/>
    <w:rsid w:val="00021CBB"/>
    <w:rsid w:val="00026E6A"/>
    <w:rsid w:val="00030BB8"/>
    <w:rsid w:val="000325F1"/>
    <w:rsid w:val="000334D7"/>
    <w:rsid w:val="00033D06"/>
    <w:rsid w:val="000354EA"/>
    <w:rsid w:val="00037680"/>
    <w:rsid w:val="00037B6C"/>
    <w:rsid w:val="00037EE2"/>
    <w:rsid w:val="000445B6"/>
    <w:rsid w:val="0004470A"/>
    <w:rsid w:val="00047B87"/>
    <w:rsid w:val="00052A59"/>
    <w:rsid w:val="00057DEE"/>
    <w:rsid w:val="00064A19"/>
    <w:rsid w:val="0006526C"/>
    <w:rsid w:val="00065FAF"/>
    <w:rsid w:val="000670A7"/>
    <w:rsid w:val="00071439"/>
    <w:rsid w:val="00074C77"/>
    <w:rsid w:val="00075247"/>
    <w:rsid w:val="00080893"/>
    <w:rsid w:val="00086288"/>
    <w:rsid w:val="00091FCF"/>
    <w:rsid w:val="000924C7"/>
    <w:rsid w:val="00093AA6"/>
    <w:rsid w:val="000945FB"/>
    <w:rsid w:val="000A052A"/>
    <w:rsid w:val="000A3067"/>
    <w:rsid w:val="000A5616"/>
    <w:rsid w:val="000A6BF7"/>
    <w:rsid w:val="000C1AB8"/>
    <w:rsid w:val="000C34DD"/>
    <w:rsid w:val="000C512C"/>
    <w:rsid w:val="000C555C"/>
    <w:rsid w:val="000C602A"/>
    <w:rsid w:val="000C60C5"/>
    <w:rsid w:val="000D04CD"/>
    <w:rsid w:val="000D15D2"/>
    <w:rsid w:val="000D35C9"/>
    <w:rsid w:val="000D36C3"/>
    <w:rsid w:val="000D7C7A"/>
    <w:rsid w:val="000E0024"/>
    <w:rsid w:val="000E1797"/>
    <w:rsid w:val="000E2E3D"/>
    <w:rsid w:val="000E70B4"/>
    <w:rsid w:val="000E7E28"/>
    <w:rsid w:val="000F5D90"/>
    <w:rsid w:val="0010139F"/>
    <w:rsid w:val="0010195B"/>
    <w:rsid w:val="00112161"/>
    <w:rsid w:val="00130AFD"/>
    <w:rsid w:val="0013197C"/>
    <w:rsid w:val="0013418C"/>
    <w:rsid w:val="00136E4D"/>
    <w:rsid w:val="0014065F"/>
    <w:rsid w:val="00141A9E"/>
    <w:rsid w:val="00142B36"/>
    <w:rsid w:val="00143CC2"/>
    <w:rsid w:val="00144DEF"/>
    <w:rsid w:val="00145ED9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6279"/>
    <w:rsid w:val="00172019"/>
    <w:rsid w:val="0017417F"/>
    <w:rsid w:val="00174378"/>
    <w:rsid w:val="001765D0"/>
    <w:rsid w:val="001809D8"/>
    <w:rsid w:val="00192854"/>
    <w:rsid w:val="001939D2"/>
    <w:rsid w:val="00194D32"/>
    <w:rsid w:val="0019772C"/>
    <w:rsid w:val="00197F82"/>
    <w:rsid w:val="001A539B"/>
    <w:rsid w:val="001A604C"/>
    <w:rsid w:val="001B0A0A"/>
    <w:rsid w:val="001B39BD"/>
    <w:rsid w:val="001B4A46"/>
    <w:rsid w:val="001C1C3B"/>
    <w:rsid w:val="001C425C"/>
    <w:rsid w:val="001C6CA7"/>
    <w:rsid w:val="001C7B97"/>
    <w:rsid w:val="001C7BC7"/>
    <w:rsid w:val="001D006B"/>
    <w:rsid w:val="001D12A7"/>
    <w:rsid w:val="001D189B"/>
    <w:rsid w:val="001D24C0"/>
    <w:rsid w:val="001D51C8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353D"/>
    <w:rsid w:val="0023491F"/>
    <w:rsid w:val="0024123B"/>
    <w:rsid w:val="002414CE"/>
    <w:rsid w:val="00242C7E"/>
    <w:rsid w:val="002433FB"/>
    <w:rsid w:val="002522AA"/>
    <w:rsid w:val="002568FB"/>
    <w:rsid w:val="00262DEE"/>
    <w:rsid w:val="00265F87"/>
    <w:rsid w:val="002700B9"/>
    <w:rsid w:val="002700CC"/>
    <w:rsid w:val="0027516F"/>
    <w:rsid w:val="00275CD5"/>
    <w:rsid w:val="00276138"/>
    <w:rsid w:val="00276550"/>
    <w:rsid w:val="002773BB"/>
    <w:rsid w:val="0028013F"/>
    <w:rsid w:val="002829E1"/>
    <w:rsid w:val="00283587"/>
    <w:rsid w:val="00286A33"/>
    <w:rsid w:val="00286FF0"/>
    <w:rsid w:val="002906E0"/>
    <w:rsid w:val="002926A9"/>
    <w:rsid w:val="00292B6B"/>
    <w:rsid w:val="00292EB3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B2A"/>
    <w:rsid w:val="002C34EA"/>
    <w:rsid w:val="002C60B2"/>
    <w:rsid w:val="002C6709"/>
    <w:rsid w:val="002C75E6"/>
    <w:rsid w:val="002D343E"/>
    <w:rsid w:val="002D384E"/>
    <w:rsid w:val="002D5128"/>
    <w:rsid w:val="002E11A5"/>
    <w:rsid w:val="002E1E36"/>
    <w:rsid w:val="002E4160"/>
    <w:rsid w:val="002E53D8"/>
    <w:rsid w:val="002E541B"/>
    <w:rsid w:val="002E6E7F"/>
    <w:rsid w:val="002F3873"/>
    <w:rsid w:val="002F4C83"/>
    <w:rsid w:val="002F6109"/>
    <w:rsid w:val="002F6E34"/>
    <w:rsid w:val="00303509"/>
    <w:rsid w:val="00303BE1"/>
    <w:rsid w:val="003043CC"/>
    <w:rsid w:val="00305AFC"/>
    <w:rsid w:val="00310E4A"/>
    <w:rsid w:val="003118DF"/>
    <w:rsid w:val="00317091"/>
    <w:rsid w:val="00321CBE"/>
    <w:rsid w:val="00324836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6121E"/>
    <w:rsid w:val="00361C77"/>
    <w:rsid w:val="00362071"/>
    <w:rsid w:val="00363313"/>
    <w:rsid w:val="003646AC"/>
    <w:rsid w:val="003652EB"/>
    <w:rsid w:val="00365352"/>
    <w:rsid w:val="00365F9B"/>
    <w:rsid w:val="00366129"/>
    <w:rsid w:val="003664DB"/>
    <w:rsid w:val="00375573"/>
    <w:rsid w:val="003800E3"/>
    <w:rsid w:val="00380167"/>
    <w:rsid w:val="00384A9D"/>
    <w:rsid w:val="00385B5B"/>
    <w:rsid w:val="00385ECB"/>
    <w:rsid w:val="0038620E"/>
    <w:rsid w:val="00387617"/>
    <w:rsid w:val="00393583"/>
    <w:rsid w:val="00393C57"/>
    <w:rsid w:val="003960D4"/>
    <w:rsid w:val="003A04B7"/>
    <w:rsid w:val="003B0FB2"/>
    <w:rsid w:val="003B784C"/>
    <w:rsid w:val="003B7CF1"/>
    <w:rsid w:val="003C17AD"/>
    <w:rsid w:val="003C4DF3"/>
    <w:rsid w:val="003D12DC"/>
    <w:rsid w:val="003D37B9"/>
    <w:rsid w:val="003D6DBD"/>
    <w:rsid w:val="003E00B5"/>
    <w:rsid w:val="003E266F"/>
    <w:rsid w:val="003E3268"/>
    <w:rsid w:val="003E42FF"/>
    <w:rsid w:val="003E4B4C"/>
    <w:rsid w:val="003E4F2C"/>
    <w:rsid w:val="003E5071"/>
    <w:rsid w:val="003F0854"/>
    <w:rsid w:val="003F2F06"/>
    <w:rsid w:val="003F42F1"/>
    <w:rsid w:val="003F4B37"/>
    <w:rsid w:val="00405C0A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1AE"/>
    <w:rsid w:val="00445590"/>
    <w:rsid w:val="00445BD2"/>
    <w:rsid w:val="00450B34"/>
    <w:rsid w:val="00453CFA"/>
    <w:rsid w:val="0045477A"/>
    <w:rsid w:val="00455933"/>
    <w:rsid w:val="00456B0D"/>
    <w:rsid w:val="004606A7"/>
    <w:rsid w:val="00461C91"/>
    <w:rsid w:val="00462CF2"/>
    <w:rsid w:val="00467710"/>
    <w:rsid w:val="004773C7"/>
    <w:rsid w:val="00481DE8"/>
    <w:rsid w:val="00486C84"/>
    <w:rsid w:val="004928C6"/>
    <w:rsid w:val="004936D5"/>
    <w:rsid w:val="004A5E5D"/>
    <w:rsid w:val="004A78AB"/>
    <w:rsid w:val="004B5F19"/>
    <w:rsid w:val="004B747B"/>
    <w:rsid w:val="004C0F93"/>
    <w:rsid w:val="004C28C6"/>
    <w:rsid w:val="004C589A"/>
    <w:rsid w:val="004D14F3"/>
    <w:rsid w:val="004D3ECD"/>
    <w:rsid w:val="004D7537"/>
    <w:rsid w:val="004E12FA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C3A"/>
    <w:rsid w:val="00553A4C"/>
    <w:rsid w:val="00554335"/>
    <w:rsid w:val="00554554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5616"/>
    <w:rsid w:val="005A5A90"/>
    <w:rsid w:val="005A64CA"/>
    <w:rsid w:val="005A78AC"/>
    <w:rsid w:val="005B0542"/>
    <w:rsid w:val="005B26E2"/>
    <w:rsid w:val="005B38E0"/>
    <w:rsid w:val="005B39F7"/>
    <w:rsid w:val="005B4DA9"/>
    <w:rsid w:val="005C4C72"/>
    <w:rsid w:val="005C54D5"/>
    <w:rsid w:val="005C5932"/>
    <w:rsid w:val="005C5C71"/>
    <w:rsid w:val="005C6817"/>
    <w:rsid w:val="005C77E0"/>
    <w:rsid w:val="005D2D85"/>
    <w:rsid w:val="005E1661"/>
    <w:rsid w:val="005E2917"/>
    <w:rsid w:val="005E4E2A"/>
    <w:rsid w:val="005F22D0"/>
    <w:rsid w:val="005F4532"/>
    <w:rsid w:val="006055F9"/>
    <w:rsid w:val="006075BD"/>
    <w:rsid w:val="006123E0"/>
    <w:rsid w:val="00612FDA"/>
    <w:rsid w:val="00614DC7"/>
    <w:rsid w:val="00616043"/>
    <w:rsid w:val="00617633"/>
    <w:rsid w:val="006176B1"/>
    <w:rsid w:val="0062340F"/>
    <w:rsid w:val="00623CAA"/>
    <w:rsid w:val="00625B43"/>
    <w:rsid w:val="006277AF"/>
    <w:rsid w:val="00627E73"/>
    <w:rsid w:val="00634863"/>
    <w:rsid w:val="00635B7E"/>
    <w:rsid w:val="00640B2C"/>
    <w:rsid w:val="0064762B"/>
    <w:rsid w:val="00650F16"/>
    <w:rsid w:val="00653C72"/>
    <w:rsid w:val="0065710F"/>
    <w:rsid w:val="00662594"/>
    <w:rsid w:val="00667721"/>
    <w:rsid w:val="00667797"/>
    <w:rsid w:val="00667CAD"/>
    <w:rsid w:val="00671EEB"/>
    <w:rsid w:val="006741C5"/>
    <w:rsid w:val="00675001"/>
    <w:rsid w:val="00675AFE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5ECF"/>
    <w:rsid w:val="006B7B7E"/>
    <w:rsid w:val="006C0257"/>
    <w:rsid w:val="006C0E29"/>
    <w:rsid w:val="006C18F0"/>
    <w:rsid w:val="006C5FC0"/>
    <w:rsid w:val="006C69E8"/>
    <w:rsid w:val="006D0B84"/>
    <w:rsid w:val="006D30FE"/>
    <w:rsid w:val="006D3757"/>
    <w:rsid w:val="006D73F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47D7"/>
    <w:rsid w:val="00704F1F"/>
    <w:rsid w:val="0070795B"/>
    <w:rsid w:val="00710097"/>
    <w:rsid w:val="00711621"/>
    <w:rsid w:val="00713E8F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824B8"/>
    <w:rsid w:val="007832A2"/>
    <w:rsid w:val="00786A08"/>
    <w:rsid w:val="00786BCE"/>
    <w:rsid w:val="0078760A"/>
    <w:rsid w:val="0079197C"/>
    <w:rsid w:val="00792A91"/>
    <w:rsid w:val="0079727B"/>
    <w:rsid w:val="00797B67"/>
    <w:rsid w:val="007A00AD"/>
    <w:rsid w:val="007A078B"/>
    <w:rsid w:val="007A315A"/>
    <w:rsid w:val="007A35B9"/>
    <w:rsid w:val="007A388C"/>
    <w:rsid w:val="007A58AC"/>
    <w:rsid w:val="007A66C3"/>
    <w:rsid w:val="007A7AF5"/>
    <w:rsid w:val="007A7D9E"/>
    <w:rsid w:val="007B060F"/>
    <w:rsid w:val="007B16B6"/>
    <w:rsid w:val="007B3810"/>
    <w:rsid w:val="007B6229"/>
    <w:rsid w:val="007B77D6"/>
    <w:rsid w:val="007C0B34"/>
    <w:rsid w:val="007C0B6E"/>
    <w:rsid w:val="007C0D00"/>
    <w:rsid w:val="007C2505"/>
    <w:rsid w:val="007C333B"/>
    <w:rsid w:val="007C3695"/>
    <w:rsid w:val="007C3B01"/>
    <w:rsid w:val="007C5628"/>
    <w:rsid w:val="007D0C17"/>
    <w:rsid w:val="007D38CE"/>
    <w:rsid w:val="007D4836"/>
    <w:rsid w:val="007D4E35"/>
    <w:rsid w:val="007E00A7"/>
    <w:rsid w:val="007E2725"/>
    <w:rsid w:val="007E2C84"/>
    <w:rsid w:val="007E32E1"/>
    <w:rsid w:val="007E3545"/>
    <w:rsid w:val="007F0095"/>
    <w:rsid w:val="007F3D7C"/>
    <w:rsid w:val="007F54EC"/>
    <w:rsid w:val="008053DA"/>
    <w:rsid w:val="008078AD"/>
    <w:rsid w:val="008104C2"/>
    <w:rsid w:val="00812DED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7659"/>
    <w:rsid w:val="00880A44"/>
    <w:rsid w:val="00881022"/>
    <w:rsid w:val="008820C5"/>
    <w:rsid w:val="00890572"/>
    <w:rsid w:val="00893E6A"/>
    <w:rsid w:val="008944C1"/>
    <w:rsid w:val="008979D5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D180B"/>
    <w:rsid w:val="008D4206"/>
    <w:rsid w:val="008D48E0"/>
    <w:rsid w:val="008D6B7E"/>
    <w:rsid w:val="008D7845"/>
    <w:rsid w:val="008E3899"/>
    <w:rsid w:val="008E41B7"/>
    <w:rsid w:val="008E4B99"/>
    <w:rsid w:val="008F51C3"/>
    <w:rsid w:val="009036C7"/>
    <w:rsid w:val="00910EFC"/>
    <w:rsid w:val="0091178B"/>
    <w:rsid w:val="00917014"/>
    <w:rsid w:val="00917FF1"/>
    <w:rsid w:val="009226B7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4D35"/>
    <w:rsid w:val="00946ADD"/>
    <w:rsid w:val="00946CE4"/>
    <w:rsid w:val="0095123A"/>
    <w:rsid w:val="00952797"/>
    <w:rsid w:val="00955927"/>
    <w:rsid w:val="00956655"/>
    <w:rsid w:val="00965B81"/>
    <w:rsid w:val="00967F43"/>
    <w:rsid w:val="0097049B"/>
    <w:rsid w:val="009757BB"/>
    <w:rsid w:val="00975A29"/>
    <w:rsid w:val="00976B0A"/>
    <w:rsid w:val="009777D3"/>
    <w:rsid w:val="009802A4"/>
    <w:rsid w:val="00981019"/>
    <w:rsid w:val="009818E1"/>
    <w:rsid w:val="009859E6"/>
    <w:rsid w:val="00990045"/>
    <w:rsid w:val="00996BFC"/>
    <w:rsid w:val="009A0A5D"/>
    <w:rsid w:val="009A176E"/>
    <w:rsid w:val="009A5DAB"/>
    <w:rsid w:val="009A7A65"/>
    <w:rsid w:val="009B0951"/>
    <w:rsid w:val="009B17E8"/>
    <w:rsid w:val="009B6926"/>
    <w:rsid w:val="009B7287"/>
    <w:rsid w:val="009C1A72"/>
    <w:rsid w:val="009C693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3088"/>
    <w:rsid w:val="00A04C7A"/>
    <w:rsid w:val="00A058E5"/>
    <w:rsid w:val="00A07B95"/>
    <w:rsid w:val="00A07F36"/>
    <w:rsid w:val="00A10C1A"/>
    <w:rsid w:val="00A1159D"/>
    <w:rsid w:val="00A2072E"/>
    <w:rsid w:val="00A22865"/>
    <w:rsid w:val="00A237BB"/>
    <w:rsid w:val="00A250C0"/>
    <w:rsid w:val="00A2660A"/>
    <w:rsid w:val="00A30A12"/>
    <w:rsid w:val="00A318AA"/>
    <w:rsid w:val="00A42F4D"/>
    <w:rsid w:val="00A437C0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F0C"/>
    <w:rsid w:val="00A81D0B"/>
    <w:rsid w:val="00A82078"/>
    <w:rsid w:val="00A82945"/>
    <w:rsid w:val="00A838C8"/>
    <w:rsid w:val="00A85B0B"/>
    <w:rsid w:val="00A85F49"/>
    <w:rsid w:val="00A91118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73AC"/>
    <w:rsid w:val="00AB076A"/>
    <w:rsid w:val="00AB24C8"/>
    <w:rsid w:val="00AB283D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1495"/>
    <w:rsid w:val="00AE2230"/>
    <w:rsid w:val="00AE2936"/>
    <w:rsid w:val="00AE3EAF"/>
    <w:rsid w:val="00AE5A42"/>
    <w:rsid w:val="00AF0E45"/>
    <w:rsid w:val="00AF2AA2"/>
    <w:rsid w:val="00AF39DC"/>
    <w:rsid w:val="00AF4A0E"/>
    <w:rsid w:val="00AF4C74"/>
    <w:rsid w:val="00AF5529"/>
    <w:rsid w:val="00B024B0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41762"/>
    <w:rsid w:val="00B42FBF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2456"/>
    <w:rsid w:val="00BA261B"/>
    <w:rsid w:val="00BA36A8"/>
    <w:rsid w:val="00BA469B"/>
    <w:rsid w:val="00BA4980"/>
    <w:rsid w:val="00BA50A0"/>
    <w:rsid w:val="00BA5FC2"/>
    <w:rsid w:val="00BA7E28"/>
    <w:rsid w:val="00BB21C2"/>
    <w:rsid w:val="00BB38AE"/>
    <w:rsid w:val="00BB4508"/>
    <w:rsid w:val="00BB48E2"/>
    <w:rsid w:val="00BB4A5B"/>
    <w:rsid w:val="00BB5DE2"/>
    <w:rsid w:val="00BB6F8A"/>
    <w:rsid w:val="00BC0597"/>
    <w:rsid w:val="00BC2244"/>
    <w:rsid w:val="00BC2689"/>
    <w:rsid w:val="00BC2CF2"/>
    <w:rsid w:val="00BC4050"/>
    <w:rsid w:val="00BC5E94"/>
    <w:rsid w:val="00BD46B1"/>
    <w:rsid w:val="00BE02E6"/>
    <w:rsid w:val="00BE106B"/>
    <w:rsid w:val="00BE12AE"/>
    <w:rsid w:val="00BE7A43"/>
    <w:rsid w:val="00BF1BC0"/>
    <w:rsid w:val="00BF1EC8"/>
    <w:rsid w:val="00BF2534"/>
    <w:rsid w:val="00BF4E49"/>
    <w:rsid w:val="00BF58A6"/>
    <w:rsid w:val="00BF797A"/>
    <w:rsid w:val="00BF79DC"/>
    <w:rsid w:val="00C01FF2"/>
    <w:rsid w:val="00C05EA3"/>
    <w:rsid w:val="00C073AD"/>
    <w:rsid w:val="00C147E7"/>
    <w:rsid w:val="00C168A1"/>
    <w:rsid w:val="00C21F13"/>
    <w:rsid w:val="00C23824"/>
    <w:rsid w:val="00C301FA"/>
    <w:rsid w:val="00C32463"/>
    <w:rsid w:val="00C3393F"/>
    <w:rsid w:val="00C35DE1"/>
    <w:rsid w:val="00C3795C"/>
    <w:rsid w:val="00C4018B"/>
    <w:rsid w:val="00C415F4"/>
    <w:rsid w:val="00C45232"/>
    <w:rsid w:val="00C50EA1"/>
    <w:rsid w:val="00C524AA"/>
    <w:rsid w:val="00C54689"/>
    <w:rsid w:val="00C733CF"/>
    <w:rsid w:val="00C755A0"/>
    <w:rsid w:val="00C808E4"/>
    <w:rsid w:val="00C8133E"/>
    <w:rsid w:val="00C81B3A"/>
    <w:rsid w:val="00C82767"/>
    <w:rsid w:val="00C83E4D"/>
    <w:rsid w:val="00C86861"/>
    <w:rsid w:val="00C875B4"/>
    <w:rsid w:val="00C915D0"/>
    <w:rsid w:val="00C92CC8"/>
    <w:rsid w:val="00C93A3E"/>
    <w:rsid w:val="00C9657C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43A7E"/>
    <w:rsid w:val="00D43D49"/>
    <w:rsid w:val="00D47B6C"/>
    <w:rsid w:val="00D50C4B"/>
    <w:rsid w:val="00D57DB0"/>
    <w:rsid w:val="00D60DFA"/>
    <w:rsid w:val="00D61BBB"/>
    <w:rsid w:val="00D622B4"/>
    <w:rsid w:val="00D638E0"/>
    <w:rsid w:val="00D716BA"/>
    <w:rsid w:val="00D76684"/>
    <w:rsid w:val="00D80805"/>
    <w:rsid w:val="00D82CE6"/>
    <w:rsid w:val="00D8404D"/>
    <w:rsid w:val="00D849A3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6DF2"/>
    <w:rsid w:val="00DB7256"/>
    <w:rsid w:val="00DC2952"/>
    <w:rsid w:val="00DC35E2"/>
    <w:rsid w:val="00DC4E4A"/>
    <w:rsid w:val="00DC5407"/>
    <w:rsid w:val="00DD1DA0"/>
    <w:rsid w:val="00DD1ED3"/>
    <w:rsid w:val="00DD3986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65A9"/>
    <w:rsid w:val="00E17E16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61C81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E65"/>
    <w:rsid w:val="00EB3084"/>
    <w:rsid w:val="00EB4B93"/>
    <w:rsid w:val="00EB609C"/>
    <w:rsid w:val="00ED2985"/>
    <w:rsid w:val="00ED5E92"/>
    <w:rsid w:val="00EE2563"/>
    <w:rsid w:val="00EE3D90"/>
    <w:rsid w:val="00EE6427"/>
    <w:rsid w:val="00F003ED"/>
    <w:rsid w:val="00F02336"/>
    <w:rsid w:val="00F04869"/>
    <w:rsid w:val="00F050BD"/>
    <w:rsid w:val="00F07F47"/>
    <w:rsid w:val="00F13ED2"/>
    <w:rsid w:val="00F15AC2"/>
    <w:rsid w:val="00F16972"/>
    <w:rsid w:val="00F17386"/>
    <w:rsid w:val="00F25590"/>
    <w:rsid w:val="00F26566"/>
    <w:rsid w:val="00F26A65"/>
    <w:rsid w:val="00F27ACB"/>
    <w:rsid w:val="00F31529"/>
    <w:rsid w:val="00F3205C"/>
    <w:rsid w:val="00F32E6B"/>
    <w:rsid w:val="00F3616F"/>
    <w:rsid w:val="00F45247"/>
    <w:rsid w:val="00F47E23"/>
    <w:rsid w:val="00F505C9"/>
    <w:rsid w:val="00F5217A"/>
    <w:rsid w:val="00F54D06"/>
    <w:rsid w:val="00F56ED3"/>
    <w:rsid w:val="00F6618F"/>
    <w:rsid w:val="00F67D28"/>
    <w:rsid w:val="00F70DD5"/>
    <w:rsid w:val="00F72C73"/>
    <w:rsid w:val="00F73165"/>
    <w:rsid w:val="00F75E40"/>
    <w:rsid w:val="00F76F48"/>
    <w:rsid w:val="00F770BB"/>
    <w:rsid w:val="00F80A50"/>
    <w:rsid w:val="00F82BD1"/>
    <w:rsid w:val="00F90BCE"/>
    <w:rsid w:val="00F95245"/>
    <w:rsid w:val="00FB0756"/>
    <w:rsid w:val="00FB0DB4"/>
    <w:rsid w:val="00FB2F5C"/>
    <w:rsid w:val="00FB2F62"/>
    <w:rsid w:val="00FB3BEC"/>
    <w:rsid w:val="00FB531F"/>
    <w:rsid w:val="00FB6FE3"/>
    <w:rsid w:val="00FC16CB"/>
    <w:rsid w:val="00FC1B53"/>
    <w:rsid w:val="00FC2881"/>
    <w:rsid w:val="00FC30B6"/>
    <w:rsid w:val="00FC6B27"/>
    <w:rsid w:val="00FD2B5E"/>
    <w:rsid w:val="00FD3F53"/>
    <w:rsid w:val="00FD7DC1"/>
    <w:rsid w:val="00FE2A9D"/>
    <w:rsid w:val="00FE2B7A"/>
    <w:rsid w:val="00FE2D44"/>
    <w:rsid w:val="00FE3BFD"/>
    <w:rsid w:val="00FE5F69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477E650-62BF-48DC-BE2E-FABF1E798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About/Statistics.aspx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nursingmidwiferyboard.gov.au/About/Statistics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hpra.gov.au/Registration/Registers-of-Practitioners.aspx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9EDE1-E496-4B89-BE2B-802551DA0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- 28 April 2016</dc:title>
  <dc:subject>Communique</dc:subject>
  <dc:creator>Nursing and Midwifery Board</dc:creator>
  <cp:keywords>28 April 2016</cp:keywords>
  <cp:lastModifiedBy>Sheryl Kamath</cp:lastModifiedBy>
  <cp:revision>2</cp:revision>
  <cp:lastPrinted>2016-06-30T02:16:00Z</cp:lastPrinted>
  <dcterms:created xsi:type="dcterms:W3CDTF">2016-07-04T03:54:00Z</dcterms:created>
  <dcterms:modified xsi:type="dcterms:W3CDTF">2016-07-04T03:54:00Z</dcterms:modified>
</cp:coreProperties>
</file>