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1F" w:rsidRPr="00786214" w:rsidRDefault="00DA281F" w:rsidP="00DA281F">
      <w:pPr>
        <w:pStyle w:val="AHPRATitle"/>
        <w:pBdr>
          <w:bottom w:val="single" w:sz="4" w:space="1" w:color="auto"/>
        </w:pBdr>
        <w:ind w:left="-1418" w:right="6185" w:firstLine="1418"/>
        <w:jc w:val="both"/>
        <w:rPr>
          <w:color w:val="00BCCE"/>
          <w:sz w:val="40"/>
          <w:szCs w:val="40"/>
        </w:rPr>
      </w:pPr>
      <w:r w:rsidRPr="00786214">
        <w:rPr>
          <w:color w:val="00BCCE"/>
          <w:sz w:val="40"/>
          <w:szCs w:val="40"/>
        </w:rPr>
        <w:t>Communiqué</w:t>
      </w:r>
    </w:p>
    <w:p w:rsidR="00DA281F" w:rsidRPr="00786214" w:rsidRDefault="00DA281F" w:rsidP="00DA281F">
      <w:pPr>
        <w:spacing w:after="0"/>
        <w:jc w:val="both"/>
        <w:rPr>
          <w:rFonts w:ascii="Arial" w:hAnsi="Arial" w:cs="Arial"/>
          <w:color w:val="808080" w:themeColor="background1" w:themeShade="80"/>
          <w:sz w:val="28"/>
          <w:szCs w:val="28"/>
        </w:rPr>
      </w:pPr>
      <w:bookmarkStart w:id="0" w:name="OLE_LINK1"/>
      <w:bookmarkStart w:id="1" w:name="OLE_LINK2"/>
      <w:r w:rsidRPr="00786214">
        <w:rPr>
          <w:rFonts w:ascii="Arial" w:hAnsi="Arial" w:cs="Arial"/>
          <w:color w:val="808080" w:themeColor="background1" w:themeShade="80"/>
          <w:sz w:val="28"/>
          <w:szCs w:val="28"/>
        </w:rPr>
        <w:t>Meeting of the Nursing and Midwifery Board of Australia</w:t>
      </w:r>
    </w:p>
    <w:p w:rsidR="00DA281F" w:rsidRPr="00786214" w:rsidRDefault="00696D33" w:rsidP="004172F7">
      <w:pPr>
        <w:pStyle w:val="Default"/>
        <w:rPr>
          <w:rFonts w:ascii="Arial" w:hAnsi="Arial" w:cs="Arial"/>
          <w:color w:val="808080" w:themeColor="background1" w:themeShade="80"/>
          <w:sz w:val="28"/>
          <w:szCs w:val="28"/>
        </w:rPr>
      </w:pPr>
      <w:r w:rsidRPr="00786214">
        <w:rPr>
          <w:rFonts w:ascii="Arial" w:hAnsi="Arial" w:cs="Arial"/>
          <w:color w:val="808080" w:themeColor="background1" w:themeShade="80"/>
          <w:sz w:val="28"/>
          <w:szCs w:val="28"/>
        </w:rPr>
        <w:t>24 October</w:t>
      </w:r>
      <w:r w:rsidR="00DA281F" w:rsidRPr="00786214">
        <w:rPr>
          <w:rFonts w:ascii="Arial" w:hAnsi="Arial" w:cs="Arial"/>
          <w:color w:val="808080" w:themeColor="background1" w:themeShade="80"/>
          <w:sz w:val="28"/>
          <w:szCs w:val="28"/>
        </w:rPr>
        <w:t xml:space="preserve"> </w:t>
      </w:r>
      <w:r w:rsidR="00DA281F" w:rsidRPr="00786214">
        <w:rPr>
          <w:rFonts w:ascii="Arial" w:eastAsia="Cambria" w:hAnsi="Arial" w:cs="Arial"/>
          <w:color w:val="808080" w:themeColor="background1" w:themeShade="80"/>
          <w:sz w:val="28"/>
          <w:szCs w:val="28"/>
        </w:rPr>
        <w:t xml:space="preserve">2013 </w:t>
      </w:r>
      <w:bookmarkEnd w:id="0"/>
      <w:bookmarkEnd w:id="1"/>
      <w:r w:rsidR="00DA281F" w:rsidRPr="00786214">
        <w:rPr>
          <w:rFonts w:ascii="Arial" w:hAnsi="Arial" w:cs="Arial"/>
          <w:color w:val="808080" w:themeColor="background1" w:themeShade="80"/>
          <w:sz w:val="28"/>
          <w:szCs w:val="28"/>
        </w:rPr>
        <w:t xml:space="preserve">in </w:t>
      </w:r>
      <w:r w:rsidR="004172F7" w:rsidRPr="00786214">
        <w:rPr>
          <w:rFonts w:ascii="Arial" w:eastAsia="Cambria" w:hAnsi="Arial" w:cs="Arial"/>
          <w:color w:val="808080" w:themeColor="background1" w:themeShade="80"/>
          <w:sz w:val="28"/>
          <w:szCs w:val="28"/>
        </w:rPr>
        <w:t>the AHPRA National office, Melbourne Victoria</w:t>
      </w:r>
      <w:r w:rsidR="004172F7" w:rsidRPr="00786214" w:rsidDel="004172F7">
        <w:rPr>
          <w:rFonts w:ascii="Arial" w:hAnsi="Arial" w:cs="Arial"/>
          <w:color w:val="808080" w:themeColor="background1" w:themeShade="80"/>
          <w:sz w:val="28"/>
          <w:szCs w:val="28"/>
        </w:rPr>
        <w:t xml:space="preserve"> </w:t>
      </w:r>
    </w:p>
    <w:p w:rsidR="004172F7" w:rsidRPr="00786214" w:rsidRDefault="004172F7" w:rsidP="004172F7">
      <w:pPr>
        <w:pStyle w:val="Default"/>
        <w:rPr>
          <w:rFonts w:ascii="Arial" w:hAnsi="Arial" w:cs="Arial"/>
          <w:sz w:val="20"/>
          <w:szCs w:val="20"/>
        </w:rPr>
      </w:pPr>
    </w:p>
    <w:p w:rsidR="00DA281F" w:rsidRPr="00786214" w:rsidRDefault="00DA281F" w:rsidP="00DA281F">
      <w:pPr>
        <w:autoSpaceDE w:val="0"/>
        <w:autoSpaceDN w:val="0"/>
        <w:adjustRightInd w:val="0"/>
        <w:spacing w:after="120"/>
        <w:jc w:val="both"/>
        <w:rPr>
          <w:rFonts w:ascii="Arial" w:hAnsi="Arial" w:cs="Arial"/>
          <w:sz w:val="20"/>
          <w:szCs w:val="20"/>
          <w:lang w:eastAsia="en-AU"/>
        </w:rPr>
      </w:pPr>
      <w:r w:rsidRPr="00786214">
        <w:rPr>
          <w:rFonts w:ascii="Arial" w:hAnsi="Arial" w:cs="Arial"/>
          <w:sz w:val="20"/>
          <w:szCs w:val="20"/>
        </w:rPr>
        <w:t xml:space="preserve">The Nursing and Midwifery Board of Australia (the National Board or NMBA) is the national regulator for the nursing and midwifery professions in Australia. It </w:t>
      </w:r>
      <w:r w:rsidRPr="00786214">
        <w:rPr>
          <w:rFonts w:ascii="Arial" w:hAnsi="Arial" w:cs="Arial"/>
          <w:sz w:val="20"/>
          <w:szCs w:val="20"/>
          <w:lang w:eastAsia="en-AU"/>
        </w:rPr>
        <w:t xml:space="preserve">is established under the </w:t>
      </w:r>
      <w:r w:rsidRPr="00786214">
        <w:rPr>
          <w:rFonts w:ascii="Arial" w:hAnsi="Arial" w:cs="Arial"/>
          <w:iCs/>
          <w:sz w:val="20"/>
          <w:szCs w:val="20"/>
          <w:lang w:eastAsia="en-AU"/>
        </w:rPr>
        <w:t>Health Practitioner Regulation National Law,</w:t>
      </w:r>
      <w:r w:rsidRPr="00786214">
        <w:rPr>
          <w:rFonts w:ascii="Arial" w:hAnsi="Arial" w:cs="Arial"/>
          <w:i/>
          <w:iCs/>
          <w:sz w:val="20"/>
          <w:szCs w:val="20"/>
          <w:lang w:eastAsia="en-AU"/>
        </w:rPr>
        <w:t xml:space="preserve"> </w:t>
      </w:r>
      <w:r w:rsidRPr="00786214">
        <w:rPr>
          <w:rFonts w:ascii="Arial" w:hAnsi="Arial" w:cs="Arial"/>
          <w:sz w:val="20"/>
          <w:szCs w:val="20"/>
          <w:lang w:eastAsia="en-AU"/>
        </w:rPr>
        <w:t>as in force in each state and territory</w:t>
      </w:r>
      <w:r w:rsidRPr="00786214" w:rsidDel="00F23B8C">
        <w:rPr>
          <w:rFonts w:ascii="Arial" w:hAnsi="Arial" w:cs="Arial"/>
          <w:i/>
          <w:iCs/>
          <w:sz w:val="20"/>
          <w:szCs w:val="20"/>
          <w:lang w:eastAsia="en-AU"/>
        </w:rPr>
        <w:t xml:space="preserve"> </w:t>
      </w:r>
      <w:r w:rsidRPr="00786214">
        <w:rPr>
          <w:rFonts w:ascii="Arial" w:hAnsi="Arial" w:cs="Arial"/>
          <w:sz w:val="20"/>
          <w:szCs w:val="20"/>
          <w:lang w:eastAsia="en-AU"/>
        </w:rPr>
        <w:t>(</w:t>
      </w:r>
      <w:hyperlink r:id="rId8" w:history="1">
        <w:r w:rsidRPr="00786214">
          <w:rPr>
            <w:rStyle w:val="Hyperlink"/>
            <w:rFonts w:ascii="Arial" w:hAnsi="Arial" w:cs="Arial"/>
            <w:sz w:val="20"/>
            <w:szCs w:val="20"/>
            <w:lang w:eastAsia="en-AU"/>
          </w:rPr>
          <w:t>the National Law</w:t>
        </w:r>
      </w:hyperlink>
      <w:r w:rsidRPr="00786214">
        <w:rPr>
          <w:rFonts w:ascii="Arial" w:hAnsi="Arial" w:cs="Arial"/>
          <w:sz w:val="20"/>
          <w:szCs w:val="20"/>
          <w:lang w:eastAsia="en-AU"/>
        </w:rPr>
        <w:t xml:space="preserve">). </w:t>
      </w:r>
    </w:p>
    <w:p w:rsidR="00DA281F" w:rsidRPr="00786214" w:rsidRDefault="00DA281F" w:rsidP="00DA281F">
      <w:pPr>
        <w:autoSpaceDE w:val="0"/>
        <w:autoSpaceDN w:val="0"/>
        <w:adjustRightInd w:val="0"/>
        <w:spacing w:after="120"/>
        <w:jc w:val="both"/>
        <w:rPr>
          <w:rFonts w:ascii="Arial" w:hAnsi="Arial" w:cs="Arial"/>
          <w:sz w:val="20"/>
          <w:szCs w:val="20"/>
        </w:rPr>
      </w:pPr>
      <w:r w:rsidRPr="00786214">
        <w:rPr>
          <w:rFonts w:ascii="Arial" w:hAnsi="Arial" w:cs="Arial"/>
          <w:sz w:val="20"/>
          <w:szCs w:val="20"/>
        </w:rPr>
        <w:t xml:space="preserve">The National Board meets monthly and considers a range of matters, the most important of which are published in this Communiqué. </w:t>
      </w:r>
    </w:p>
    <w:p w:rsidR="00DA281F" w:rsidRPr="00786214" w:rsidRDefault="00DA281F" w:rsidP="00DA281F">
      <w:pPr>
        <w:autoSpaceDE w:val="0"/>
        <w:autoSpaceDN w:val="0"/>
        <w:adjustRightInd w:val="0"/>
        <w:spacing w:after="120"/>
        <w:jc w:val="both"/>
        <w:rPr>
          <w:rFonts w:ascii="Arial" w:hAnsi="Arial" w:cs="Arial"/>
          <w:sz w:val="20"/>
          <w:szCs w:val="20"/>
        </w:rPr>
      </w:pPr>
      <w:r w:rsidRPr="00786214">
        <w:rPr>
          <w:rFonts w:ascii="Arial" w:hAnsi="Arial" w:cs="Arial"/>
          <w:sz w:val="20"/>
          <w:szCs w:val="20"/>
        </w:rPr>
        <w:t xml:space="preserve">In order to facilitate engagement with local stakeholders across states and territories, the National Board now holds its monthly meeting in a different state and territory every two to three months. </w:t>
      </w:r>
    </w:p>
    <w:p w:rsidR="00DA281F" w:rsidRPr="00786214" w:rsidRDefault="00DA281F" w:rsidP="00DA281F">
      <w:pPr>
        <w:autoSpaceDE w:val="0"/>
        <w:autoSpaceDN w:val="0"/>
        <w:adjustRightInd w:val="0"/>
        <w:spacing w:after="120"/>
        <w:jc w:val="both"/>
        <w:rPr>
          <w:rFonts w:ascii="Arial" w:hAnsi="Arial" w:cs="Arial"/>
          <w:sz w:val="20"/>
          <w:szCs w:val="20"/>
        </w:rPr>
      </w:pPr>
      <w:r w:rsidRPr="00786214">
        <w:rPr>
          <w:rFonts w:ascii="Arial" w:hAnsi="Arial" w:cs="Arial"/>
          <w:sz w:val="20"/>
          <w:szCs w:val="20"/>
        </w:rPr>
        <w:t xml:space="preserve">This helps the National Board to gain a better understanding of the jurisdictional matters relating to the regulation of </w:t>
      </w:r>
      <w:r w:rsidR="00332811">
        <w:rPr>
          <w:rFonts w:ascii="Arial" w:hAnsi="Arial" w:cs="Arial"/>
          <w:sz w:val="20"/>
          <w:szCs w:val="20"/>
        </w:rPr>
        <w:t xml:space="preserve">enrolled </w:t>
      </w:r>
      <w:r w:rsidRPr="00786214">
        <w:rPr>
          <w:rFonts w:ascii="Arial" w:hAnsi="Arial" w:cs="Arial"/>
          <w:sz w:val="20"/>
          <w:szCs w:val="20"/>
        </w:rPr>
        <w:t xml:space="preserve">nurses, </w:t>
      </w:r>
      <w:r w:rsidR="00332811">
        <w:rPr>
          <w:rFonts w:ascii="Arial" w:hAnsi="Arial" w:cs="Arial"/>
          <w:sz w:val="20"/>
          <w:szCs w:val="20"/>
        </w:rPr>
        <w:t xml:space="preserve">registered nurses, </w:t>
      </w:r>
      <w:r w:rsidRPr="00786214">
        <w:rPr>
          <w:rFonts w:ascii="Arial" w:hAnsi="Arial" w:cs="Arial"/>
          <w:sz w:val="20"/>
          <w:szCs w:val="20"/>
        </w:rPr>
        <w:t xml:space="preserve">midwives and students. </w:t>
      </w:r>
    </w:p>
    <w:p w:rsidR="00DA281F" w:rsidRPr="00786214" w:rsidRDefault="00DA281F" w:rsidP="009402DD">
      <w:pPr>
        <w:autoSpaceDE w:val="0"/>
        <w:autoSpaceDN w:val="0"/>
        <w:adjustRightInd w:val="0"/>
        <w:spacing w:after="120"/>
        <w:jc w:val="both"/>
        <w:rPr>
          <w:rFonts w:ascii="Arial" w:hAnsi="Arial" w:cs="Arial"/>
          <w:sz w:val="20"/>
          <w:szCs w:val="20"/>
        </w:rPr>
      </w:pPr>
      <w:r w:rsidRPr="00786214">
        <w:rPr>
          <w:rFonts w:ascii="Arial" w:hAnsi="Arial" w:cs="Arial"/>
          <w:sz w:val="20"/>
          <w:szCs w:val="20"/>
        </w:rPr>
        <w:t xml:space="preserve">It also supports information sharing on the National Board’s strategic priorities, projects and regulatory functions with local representatives </w:t>
      </w:r>
      <w:r w:rsidR="009402DD" w:rsidRPr="00786214">
        <w:rPr>
          <w:rFonts w:ascii="Arial" w:hAnsi="Arial" w:cs="Arial"/>
          <w:sz w:val="20"/>
          <w:szCs w:val="20"/>
        </w:rPr>
        <w:t xml:space="preserve">from the professional and industrial organisations, education providers and employers, </w:t>
      </w:r>
      <w:r w:rsidR="009771B6" w:rsidRPr="00786214">
        <w:rPr>
          <w:rFonts w:ascii="Arial" w:hAnsi="Arial" w:cs="Arial"/>
          <w:sz w:val="20"/>
          <w:szCs w:val="20"/>
        </w:rPr>
        <w:t xml:space="preserve">health department </w:t>
      </w:r>
      <w:r w:rsidR="009402DD" w:rsidRPr="00786214">
        <w:rPr>
          <w:rFonts w:ascii="Arial" w:hAnsi="Arial" w:cs="Arial"/>
          <w:sz w:val="20"/>
          <w:szCs w:val="20"/>
        </w:rPr>
        <w:t xml:space="preserve">and members of the local </w:t>
      </w:r>
      <w:r w:rsidR="00672AFF" w:rsidRPr="00786214">
        <w:rPr>
          <w:rFonts w:ascii="Arial" w:hAnsi="Arial" w:cs="Arial"/>
          <w:sz w:val="20"/>
          <w:szCs w:val="20"/>
        </w:rPr>
        <w:t xml:space="preserve">state </w:t>
      </w:r>
      <w:r w:rsidR="009771B6" w:rsidRPr="00786214">
        <w:rPr>
          <w:rFonts w:ascii="Arial" w:hAnsi="Arial" w:cs="Arial"/>
          <w:sz w:val="20"/>
          <w:szCs w:val="20"/>
        </w:rPr>
        <w:t xml:space="preserve">or </w:t>
      </w:r>
      <w:r w:rsidR="00672AFF" w:rsidRPr="00786214">
        <w:rPr>
          <w:rFonts w:ascii="Arial" w:hAnsi="Arial" w:cs="Arial"/>
          <w:sz w:val="20"/>
          <w:szCs w:val="20"/>
        </w:rPr>
        <w:t>territory b</w:t>
      </w:r>
      <w:r w:rsidR="009402DD" w:rsidRPr="00786214">
        <w:rPr>
          <w:rFonts w:ascii="Arial" w:hAnsi="Arial" w:cs="Arial"/>
          <w:sz w:val="20"/>
          <w:szCs w:val="20"/>
        </w:rPr>
        <w:t xml:space="preserve">oard of </w:t>
      </w:r>
      <w:r w:rsidR="00672AFF" w:rsidRPr="00786214">
        <w:rPr>
          <w:rFonts w:ascii="Arial" w:hAnsi="Arial" w:cs="Arial"/>
          <w:sz w:val="20"/>
          <w:szCs w:val="20"/>
        </w:rPr>
        <w:t xml:space="preserve">the </w:t>
      </w:r>
      <w:r w:rsidR="009402DD" w:rsidRPr="00786214">
        <w:rPr>
          <w:rFonts w:ascii="Arial" w:hAnsi="Arial" w:cs="Arial"/>
          <w:sz w:val="20"/>
          <w:szCs w:val="20"/>
        </w:rPr>
        <w:t xml:space="preserve">NMBA. </w:t>
      </w:r>
    </w:p>
    <w:p w:rsidR="00FD2A1D" w:rsidRPr="00786214" w:rsidRDefault="00FD2A1D" w:rsidP="00FD2A1D">
      <w:pPr>
        <w:pStyle w:val="AHPRASubhead"/>
        <w:jc w:val="both"/>
        <w:rPr>
          <w:rFonts w:cs="Arial"/>
          <w:bCs/>
          <w:color w:val="008FC5"/>
          <w:szCs w:val="20"/>
          <w:lang w:eastAsia="en-AU"/>
        </w:rPr>
      </w:pPr>
      <w:r w:rsidRPr="00786214">
        <w:rPr>
          <w:rFonts w:cs="Arial"/>
          <w:bCs/>
          <w:color w:val="008FC5"/>
          <w:szCs w:val="20"/>
          <w:lang w:eastAsia="en-AU"/>
        </w:rPr>
        <w:t>Midwifery</w:t>
      </w:r>
    </w:p>
    <w:p w:rsidR="00FD2A1D" w:rsidRPr="00786214" w:rsidRDefault="00FD2A1D" w:rsidP="00FD2A1D">
      <w:pPr>
        <w:pStyle w:val="AHPRASubhead"/>
        <w:jc w:val="both"/>
        <w:rPr>
          <w:rFonts w:cs="Arial"/>
          <w:b w:val="0"/>
          <w:bCs/>
          <w:color w:val="008FC5"/>
          <w:szCs w:val="20"/>
          <w:lang w:eastAsia="en-AU"/>
        </w:rPr>
      </w:pPr>
      <w:r w:rsidRPr="00786214">
        <w:rPr>
          <w:rFonts w:cs="Arial"/>
          <w:b w:val="0"/>
          <w:bCs/>
          <w:color w:val="008FC5"/>
          <w:szCs w:val="20"/>
          <w:lang w:eastAsia="en-AU"/>
        </w:rPr>
        <w:t>National Board at Australian College of Midwives conference</w:t>
      </w:r>
    </w:p>
    <w:p w:rsidR="00840343" w:rsidRPr="00786214" w:rsidRDefault="00840343" w:rsidP="003201D6">
      <w:pPr>
        <w:shd w:val="clear" w:color="auto" w:fill="FFFFFF"/>
        <w:spacing w:before="245" w:after="245" w:line="245" w:lineRule="atLeast"/>
        <w:ind w:right="245"/>
        <w:rPr>
          <w:rFonts w:ascii="Arial" w:eastAsia="Times New Roman" w:hAnsi="Arial" w:cs="Arial"/>
          <w:sz w:val="20"/>
          <w:szCs w:val="20"/>
        </w:rPr>
      </w:pPr>
      <w:r w:rsidRPr="00786214">
        <w:rPr>
          <w:rFonts w:ascii="Arial" w:eastAsia="Times New Roman" w:hAnsi="Arial" w:cs="Arial"/>
          <w:sz w:val="20"/>
          <w:szCs w:val="20"/>
        </w:rPr>
        <w:t xml:space="preserve">The National Board </w:t>
      </w:r>
      <w:r w:rsidR="00332811">
        <w:rPr>
          <w:rFonts w:ascii="Arial" w:eastAsia="Times New Roman" w:hAnsi="Arial" w:cs="Arial"/>
          <w:sz w:val="20"/>
          <w:szCs w:val="20"/>
        </w:rPr>
        <w:t xml:space="preserve">participated in </w:t>
      </w:r>
      <w:r w:rsidRPr="00786214">
        <w:rPr>
          <w:rFonts w:ascii="Arial" w:eastAsia="Times New Roman" w:hAnsi="Arial" w:cs="Arial"/>
          <w:sz w:val="20"/>
          <w:szCs w:val="20"/>
        </w:rPr>
        <w:t xml:space="preserve">the Australian College of Midwives' (ACM) 18th biennial conference held in Hobart </w:t>
      </w:r>
      <w:r w:rsidR="007B0DF3">
        <w:rPr>
          <w:rFonts w:ascii="Arial" w:eastAsia="Times New Roman" w:hAnsi="Arial" w:cs="Arial"/>
          <w:sz w:val="20"/>
          <w:szCs w:val="20"/>
        </w:rPr>
        <w:t>from</w:t>
      </w:r>
      <w:r w:rsidR="007B0DF3" w:rsidRPr="00786214">
        <w:rPr>
          <w:rFonts w:ascii="Arial" w:eastAsia="Times New Roman" w:hAnsi="Arial" w:cs="Arial"/>
          <w:sz w:val="20"/>
          <w:szCs w:val="20"/>
        </w:rPr>
        <w:t xml:space="preserve"> </w:t>
      </w:r>
      <w:r w:rsidRPr="00786214">
        <w:rPr>
          <w:rFonts w:ascii="Arial" w:eastAsia="Times New Roman" w:hAnsi="Arial" w:cs="Arial"/>
          <w:sz w:val="20"/>
          <w:szCs w:val="20"/>
        </w:rPr>
        <w:t>30 September to 3 October</w:t>
      </w:r>
      <w:r w:rsidR="00B90D87" w:rsidRPr="00786214">
        <w:rPr>
          <w:rFonts w:ascii="Arial" w:eastAsia="Times New Roman" w:hAnsi="Arial" w:cs="Arial"/>
          <w:sz w:val="20"/>
          <w:szCs w:val="20"/>
        </w:rPr>
        <w:t xml:space="preserve"> 2013</w:t>
      </w:r>
      <w:r w:rsidRPr="00786214">
        <w:rPr>
          <w:rFonts w:ascii="Arial" w:eastAsia="Times New Roman" w:hAnsi="Arial" w:cs="Arial"/>
          <w:sz w:val="20"/>
          <w:szCs w:val="20"/>
        </w:rPr>
        <w:t xml:space="preserve">. The theme for the conference was life, art and science in midwifery. </w:t>
      </w:r>
    </w:p>
    <w:p w:rsidR="00840343" w:rsidRPr="00786214" w:rsidRDefault="00840343" w:rsidP="003201D6">
      <w:pPr>
        <w:shd w:val="clear" w:color="auto" w:fill="FFFFFF"/>
        <w:spacing w:before="245" w:after="245" w:line="245" w:lineRule="atLeast"/>
        <w:ind w:right="245"/>
        <w:rPr>
          <w:rFonts w:ascii="Arial" w:eastAsia="Times New Roman" w:hAnsi="Arial" w:cs="Arial"/>
          <w:sz w:val="20"/>
          <w:szCs w:val="20"/>
        </w:rPr>
      </w:pPr>
      <w:r w:rsidRPr="00786214">
        <w:rPr>
          <w:rFonts w:ascii="Arial" w:eastAsia="Times New Roman" w:hAnsi="Arial" w:cs="Arial"/>
          <w:sz w:val="20"/>
          <w:szCs w:val="20"/>
        </w:rPr>
        <w:t xml:space="preserve">The National Board's participation in the conference aligned with one of its key strategic priorities in the National Board strategic plan 2013 -15, namely to be the recognised leader in nursing and midwifery regulation. </w:t>
      </w:r>
    </w:p>
    <w:p w:rsidR="00840343" w:rsidRPr="00786214" w:rsidRDefault="00332811" w:rsidP="003201D6">
      <w:pPr>
        <w:shd w:val="clear" w:color="auto" w:fill="FFFFFF"/>
        <w:spacing w:before="245" w:after="245" w:line="245" w:lineRule="atLeast"/>
        <w:ind w:right="245"/>
        <w:rPr>
          <w:rFonts w:ascii="Arial" w:eastAsia="Times New Roman" w:hAnsi="Arial" w:cs="Arial"/>
          <w:sz w:val="20"/>
          <w:szCs w:val="20"/>
        </w:rPr>
      </w:pPr>
      <w:r>
        <w:rPr>
          <w:rFonts w:ascii="Arial" w:eastAsia="Times New Roman" w:hAnsi="Arial" w:cs="Arial"/>
          <w:sz w:val="20"/>
          <w:szCs w:val="20"/>
        </w:rPr>
        <w:t>This</w:t>
      </w:r>
      <w:r w:rsidR="00840343" w:rsidRPr="00786214">
        <w:rPr>
          <w:rFonts w:ascii="Arial" w:eastAsia="Times New Roman" w:hAnsi="Arial" w:cs="Arial"/>
          <w:sz w:val="20"/>
          <w:szCs w:val="20"/>
        </w:rPr>
        <w:t xml:space="preserve"> allowed National Board members </w:t>
      </w:r>
      <w:r>
        <w:rPr>
          <w:rFonts w:ascii="Arial" w:eastAsia="Times New Roman" w:hAnsi="Arial" w:cs="Arial"/>
          <w:sz w:val="20"/>
          <w:szCs w:val="20"/>
        </w:rPr>
        <w:t xml:space="preserve">and AHPRA staff </w:t>
      </w:r>
      <w:r w:rsidR="00853D35">
        <w:rPr>
          <w:rFonts w:ascii="Arial" w:eastAsia="Times New Roman" w:hAnsi="Arial" w:cs="Arial"/>
          <w:sz w:val="20"/>
          <w:szCs w:val="20"/>
        </w:rPr>
        <w:t xml:space="preserve">supporting the National Board </w:t>
      </w:r>
      <w:r w:rsidR="00840343" w:rsidRPr="00786214">
        <w:rPr>
          <w:rFonts w:ascii="Arial" w:eastAsia="Times New Roman" w:hAnsi="Arial" w:cs="Arial"/>
          <w:sz w:val="20"/>
          <w:szCs w:val="20"/>
        </w:rPr>
        <w:t>to engage with midwifery stakeholders</w:t>
      </w:r>
      <w:r w:rsidR="00EE7A6B">
        <w:rPr>
          <w:rFonts w:ascii="Arial" w:eastAsia="Times New Roman" w:hAnsi="Arial" w:cs="Arial"/>
          <w:sz w:val="20"/>
          <w:szCs w:val="20"/>
        </w:rPr>
        <w:t xml:space="preserve">. It also </w:t>
      </w:r>
      <w:r w:rsidR="00840343" w:rsidRPr="00786214">
        <w:rPr>
          <w:rFonts w:ascii="Arial" w:eastAsia="Times New Roman" w:hAnsi="Arial" w:cs="Arial"/>
          <w:sz w:val="20"/>
          <w:szCs w:val="20"/>
        </w:rPr>
        <w:t>reinforce</w:t>
      </w:r>
      <w:r>
        <w:rPr>
          <w:rFonts w:ascii="Arial" w:eastAsia="Times New Roman" w:hAnsi="Arial" w:cs="Arial"/>
          <w:sz w:val="20"/>
          <w:szCs w:val="20"/>
        </w:rPr>
        <w:t>d</w:t>
      </w:r>
      <w:r w:rsidR="00840343" w:rsidRPr="00786214">
        <w:rPr>
          <w:rFonts w:ascii="Arial" w:eastAsia="Times New Roman" w:hAnsi="Arial" w:cs="Arial"/>
          <w:sz w:val="20"/>
          <w:szCs w:val="20"/>
        </w:rPr>
        <w:t xml:space="preserve"> the National Board's commitment to </w:t>
      </w:r>
      <w:r>
        <w:rPr>
          <w:rFonts w:ascii="Arial" w:eastAsia="Times New Roman" w:hAnsi="Arial" w:cs="Arial"/>
          <w:sz w:val="20"/>
          <w:szCs w:val="20"/>
        </w:rPr>
        <w:t xml:space="preserve">increasing its access to stakeholders for both </w:t>
      </w:r>
      <w:r w:rsidR="00FC51A5">
        <w:rPr>
          <w:rFonts w:ascii="Arial" w:eastAsia="Times New Roman" w:hAnsi="Arial" w:cs="Arial"/>
          <w:sz w:val="20"/>
          <w:szCs w:val="20"/>
        </w:rPr>
        <w:t xml:space="preserve">the </w:t>
      </w:r>
      <w:r w:rsidR="00840343" w:rsidRPr="00786214">
        <w:rPr>
          <w:rFonts w:ascii="Arial" w:eastAsia="Times New Roman" w:hAnsi="Arial" w:cs="Arial"/>
          <w:sz w:val="20"/>
          <w:szCs w:val="20"/>
        </w:rPr>
        <w:t xml:space="preserve">midwifery </w:t>
      </w:r>
      <w:r>
        <w:rPr>
          <w:rFonts w:ascii="Arial" w:eastAsia="Times New Roman" w:hAnsi="Arial" w:cs="Arial"/>
          <w:sz w:val="20"/>
          <w:szCs w:val="20"/>
        </w:rPr>
        <w:t xml:space="preserve">and the nursing </w:t>
      </w:r>
      <w:r w:rsidR="00840343" w:rsidRPr="00786214">
        <w:rPr>
          <w:rFonts w:ascii="Arial" w:eastAsia="Times New Roman" w:hAnsi="Arial" w:cs="Arial"/>
          <w:sz w:val="20"/>
          <w:szCs w:val="20"/>
        </w:rPr>
        <w:t xml:space="preserve">professions. </w:t>
      </w:r>
    </w:p>
    <w:p w:rsidR="00840343" w:rsidRPr="00786214" w:rsidRDefault="00840343" w:rsidP="003201D6">
      <w:pPr>
        <w:shd w:val="clear" w:color="auto" w:fill="FFFFFF"/>
        <w:spacing w:before="245" w:after="245" w:line="245" w:lineRule="atLeast"/>
        <w:ind w:right="245"/>
        <w:rPr>
          <w:rFonts w:ascii="Arial" w:eastAsia="Times New Roman" w:hAnsi="Arial" w:cs="Arial"/>
          <w:sz w:val="20"/>
          <w:szCs w:val="20"/>
        </w:rPr>
      </w:pPr>
      <w:r w:rsidRPr="00786214">
        <w:rPr>
          <w:rFonts w:ascii="Arial" w:eastAsia="Times New Roman" w:hAnsi="Arial" w:cs="Arial"/>
          <w:sz w:val="20"/>
          <w:szCs w:val="20"/>
        </w:rPr>
        <w:t xml:space="preserve">Welcoming participants to the conference to its exhibition booth, the National Board gained access to midwives and midwifery stakeholders and embraced the opportunity to </w:t>
      </w:r>
      <w:r w:rsidR="00470122">
        <w:rPr>
          <w:rFonts w:ascii="Arial" w:eastAsia="Times New Roman" w:hAnsi="Arial" w:cs="Arial"/>
          <w:sz w:val="20"/>
          <w:szCs w:val="20"/>
        </w:rPr>
        <w:t>communicate directly with them</w:t>
      </w:r>
      <w:r w:rsidR="00EE7A6B">
        <w:rPr>
          <w:rFonts w:ascii="Arial" w:eastAsia="Times New Roman" w:hAnsi="Arial" w:cs="Arial"/>
          <w:sz w:val="20"/>
          <w:szCs w:val="20"/>
        </w:rPr>
        <w:t>.</w:t>
      </w:r>
    </w:p>
    <w:p w:rsidR="005C33C6" w:rsidRPr="00786214" w:rsidRDefault="005C33C6" w:rsidP="00840343">
      <w:pPr>
        <w:pStyle w:val="AHPRASubhead"/>
        <w:jc w:val="both"/>
        <w:rPr>
          <w:rFonts w:cs="Arial"/>
          <w:bCs/>
          <w:color w:val="008FC5"/>
          <w:szCs w:val="20"/>
          <w:lang w:eastAsia="en-AU"/>
        </w:rPr>
      </w:pPr>
      <w:r w:rsidRPr="00786214">
        <w:rPr>
          <w:rFonts w:cs="Arial"/>
          <w:bCs/>
          <w:color w:val="008FC5"/>
          <w:szCs w:val="20"/>
          <w:lang w:eastAsia="en-AU"/>
        </w:rPr>
        <w:t>Nursing and Midwifery</w:t>
      </w:r>
    </w:p>
    <w:p w:rsidR="007B0DF3" w:rsidRDefault="001D1ED3" w:rsidP="00DA281F">
      <w:pPr>
        <w:pStyle w:val="AHPRASubhead"/>
        <w:jc w:val="both"/>
        <w:rPr>
          <w:rFonts w:cs="Arial"/>
          <w:b w:val="0"/>
          <w:bCs/>
          <w:color w:val="008FC5"/>
          <w:szCs w:val="20"/>
          <w:lang w:eastAsia="en-AU"/>
        </w:rPr>
      </w:pPr>
      <w:r w:rsidRPr="00786214">
        <w:rPr>
          <w:rFonts w:cs="Arial"/>
          <w:b w:val="0"/>
          <w:bCs/>
          <w:color w:val="008FC5"/>
          <w:szCs w:val="20"/>
          <w:lang w:eastAsia="en-AU"/>
        </w:rPr>
        <w:t>National Board</w:t>
      </w:r>
      <w:r w:rsidR="00D35995" w:rsidRPr="00786214">
        <w:rPr>
          <w:rFonts w:cs="Arial"/>
          <w:b w:val="0"/>
          <w:bCs/>
          <w:color w:val="008FC5"/>
          <w:szCs w:val="20"/>
          <w:lang w:eastAsia="en-AU"/>
        </w:rPr>
        <w:t xml:space="preserve"> </w:t>
      </w:r>
      <w:r w:rsidR="00470122">
        <w:rPr>
          <w:rFonts w:cs="Arial"/>
          <w:b w:val="0"/>
          <w:bCs/>
          <w:color w:val="008FC5"/>
          <w:szCs w:val="20"/>
          <w:lang w:eastAsia="en-AU"/>
        </w:rPr>
        <w:t xml:space="preserve">current </w:t>
      </w:r>
      <w:r w:rsidR="00D35995" w:rsidRPr="00786214">
        <w:rPr>
          <w:rFonts w:cs="Arial"/>
          <w:b w:val="0"/>
          <w:bCs/>
          <w:color w:val="008FC5"/>
          <w:szCs w:val="20"/>
          <w:lang w:eastAsia="en-AU"/>
        </w:rPr>
        <w:t>consultations</w:t>
      </w:r>
    </w:p>
    <w:p w:rsidR="007B0DF3" w:rsidRDefault="007B0DF3">
      <w:pPr>
        <w:spacing w:after="0"/>
        <w:rPr>
          <w:rFonts w:ascii="Arial" w:hAnsi="Arial" w:cs="Arial"/>
          <w:bCs/>
          <w:color w:val="008FC5"/>
          <w:sz w:val="20"/>
          <w:szCs w:val="20"/>
          <w:lang w:eastAsia="en-AU"/>
        </w:rPr>
      </w:pPr>
      <w:r>
        <w:rPr>
          <w:rFonts w:cs="Arial"/>
          <w:b/>
          <w:bCs/>
          <w:color w:val="008FC5"/>
          <w:szCs w:val="20"/>
          <w:lang w:eastAsia="en-AU"/>
        </w:rPr>
        <w:br w:type="page"/>
      </w:r>
    </w:p>
    <w:tbl>
      <w:tblPr>
        <w:tblStyle w:val="TableGrid"/>
        <w:tblW w:w="0" w:type="auto"/>
        <w:tblLayout w:type="fixed"/>
        <w:tblLook w:val="04A0"/>
      </w:tblPr>
      <w:tblGrid>
        <w:gridCol w:w="2093"/>
        <w:gridCol w:w="1559"/>
        <w:gridCol w:w="1418"/>
        <w:gridCol w:w="4166"/>
      </w:tblGrid>
      <w:tr w:rsidR="00FB6B5E" w:rsidRPr="00786214" w:rsidTr="005D2B0C">
        <w:trPr>
          <w:tblHeader/>
        </w:trPr>
        <w:tc>
          <w:tcPr>
            <w:tcW w:w="2093" w:type="dxa"/>
            <w:shd w:val="clear" w:color="auto" w:fill="0070C0"/>
          </w:tcPr>
          <w:p w:rsidR="00FB6B5E" w:rsidRPr="00786214" w:rsidRDefault="00FB6B5E" w:rsidP="001D1ED3">
            <w:pPr>
              <w:pStyle w:val="AHPRASubheadinglevel2"/>
              <w:rPr>
                <w:rFonts w:cs="Arial"/>
                <w:color w:val="FFFFFF" w:themeColor="background1"/>
                <w:szCs w:val="20"/>
              </w:rPr>
            </w:pPr>
            <w:r w:rsidRPr="00786214">
              <w:rPr>
                <w:rFonts w:cs="Arial"/>
                <w:color w:val="FFFFFF" w:themeColor="background1"/>
                <w:szCs w:val="20"/>
              </w:rPr>
              <w:lastRenderedPageBreak/>
              <w:t>Consultation name</w:t>
            </w:r>
          </w:p>
        </w:tc>
        <w:tc>
          <w:tcPr>
            <w:tcW w:w="1559" w:type="dxa"/>
            <w:shd w:val="clear" w:color="auto" w:fill="0070C0"/>
          </w:tcPr>
          <w:p w:rsidR="00FB6B5E" w:rsidRPr="00786214" w:rsidRDefault="00FB6B5E" w:rsidP="001D1ED3">
            <w:pPr>
              <w:pStyle w:val="AHPRASubheadinglevel2"/>
              <w:rPr>
                <w:rFonts w:cs="Arial"/>
                <w:color w:val="FFFFFF" w:themeColor="background1"/>
                <w:szCs w:val="20"/>
              </w:rPr>
            </w:pPr>
            <w:r w:rsidRPr="00786214">
              <w:rPr>
                <w:rFonts w:cs="Arial"/>
                <w:color w:val="FFFFFF" w:themeColor="background1"/>
                <w:szCs w:val="20"/>
              </w:rPr>
              <w:t>Consultation type</w:t>
            </w:r>
          </w:p>
        </w:tc>
        <w:tc>
          <w:tcPr>
            <w:tcW w:w="1418" w:type="dxa"/>
            <w:shd w:val="clear" w:color="auto" w:fill="0070C0"/>
          </w:tcPr>
          <w:p w:rsidR="00FB6B5E" w:rsidRPr="00786214" w:rsidRDefault="00FB6B5E" w:rsidP="001D1ED3">
            <w:pPr>
              <w:pStyle w:val="AHPRASubheadinglevel2"/>
              <w:rPr>
                <w:rFonts w:cs="Arial"/>
                <w:color w:val="FFFFFF" w:themeColor="background1"/>
                <w:szCs w:val="20"/>
              </w:rPr>
            </w:pPr>
            <w:r w:rsidRPr="00786214">
              <w:rPr>
                <w:rFonts w:cs="Arial"/>
                <w:color w:val="FFFFFF" w:themeColor="background1"/>
                <w:szCs w:val="20"/>
              </w:rPr>
              <w:t>Closing date</w:t>
            </w:r>
          </w:p>
        </w:tc>
        <w:tc>
          <w:tcPr>
            <w:tcW w:w="4166" w:type="dxa"/>
            <w:shd w:val="clear" w:color="auto" w:fill="0070C0"/>
          </w:tcPr>
          <w:p w:rsidR="00FB6B5E" w:rsidRPr="00786214" w:rsidRDefault="00FB6B5E" w:rsidP="001D1ED3">
            <w:pPr>
              <w:pStyle w:val="AHPRASubheadinglevel2"/>
              <w:rPr>
                <w:rFonts w:cs="Arial"/>
                <w:color w:val="FFFFFF" w:themeColor="background1"/>
                <w:szCs w:val="20"/>
              </w:rPr>
            </w:pPr>
            <w:r w:rsidRPr="00786214">
              <w:rPr>
                <w:rFonts w:cs="Arial"/>
                <w:color w:val="FFFFFF" w:themeColor="background1"/>
                <w:szCs w:val="20"/>
              </w:rPr>
              <w:t>Comments</w:t>
            </w:r>
          </w:p>
        </w:tc>
      </w:tr>
      <w:tr w:rsidR="00FB6B5E" w:rsidRPr="00786214" w:rsidTr="005D2B0C">
        <w:tc>
          <w:tcPr>
            <w:tcW w:w="2093" w:type="dxa"/>
          </w:tcPr>
          <w:p w:rsidR="00FB6B5E" w:rsidRPr="00786214" w:rsidRDefault="00FB6B5E" w:rsidP="001D1ED3">
            <w:pPr>
              <w:pStyle w:val="AHPRASubheadinglevel2"/>
              <w:rPr>
                <w:rFonts w:cs="Arial"/>
                <w:szCs w:val="20"/>
              </w:rPr>
            </w:pPr>
            <w:r w:rsidRPr="00786214">
              <w:rPr>
                <w:rFonts w:cs="Arial"/>
                <w:b w:val="0"/>
                <w:i/>
                <w:szCs w:val="20"/>
              </w:rPr>
              <w:t>Re-entry to practice</w:t>
            </w:r>
            <w:r w:rsidR="00470122">
              <w:rPr>
                <w:rFonts w:cs="Arial"/>
                <w:b w:val="0"/>
                <w:i/>
                <w:szCs w:val="20"/>
              </w:rPr>
              <w:t xml:space="preserve"> for nurses and midwives</w:t>
            </w:r>
          </w:p>
        </w:tc>
        <w:tc>
          <w:tcPr>
            <w:tcW w:w="1559" w:type="dxa"/>
          </w:tcPr>
          <w:p w:rsidR="00FB6B5E" w:rsidRPr="00786214" w:rsidRDefault="00FC780F" w:rsidP="001D1ED3">
            <w:pPr>
              <w:pStyle w:val="AHPRASubheadinglevel2"/>
              <w:rPr>
                <w:rFonts w:cs="Arial"/>
                <w:b w:val="0"/>
                <w:szCs w:val="20"/>
              </w:rPr>
            </w:pPr>
            <w:r w:rsidRPr="00786214">
              <w:rPr>
                <w:rFonts w:cs="Arial"/>
                <w:b w:val="0"/>
                <w:szCs w:val="20"/>
              </w:rPr>
              <w:t>Public</w:t>
            </w:r>
          </w:p>
        </w:tc>
        <w:tc>
          <w:tcPr>
            <w:tcW w:w="1418" w:type="dxa"/>
          </w:tcPr>
          <w:p w:rsidR="00FB6B5E" w:rsidRPr="00786214" w:rsidRDefault="00FC780F" w:rsidP="001D1ED3">
            <w:pPr>
              <w:pStyle w:val="AHPRASubheadinglevel2"/>
              <w:rPr>
                <w:rFonts w:cs="Arial"/>
                <w:szCs w:val="20"/>
              </w:rPr>
            </w:pPr>
            <w:r w:rsidRPr="00786214">
              <w:rPr>
                <w:rStyle w:val="Strong"/>
                <w:rFonts w:cs="Arial"/>
                <w:szCs w:val="20"/>
              </w:rPr>
              <w:t>9 December 2013</w:t>
            </w:r>
          </w:p>
        </w:tc>
        <w:tc>
          <w:tcPr>
            <w:tcW w:w="4166" w:type="dxa"/>
          </w:tcPr>
          <w:p w:rsidR="00FB6B5E" w:rsidRPr="00786214" w:rsidRDefault="00FB6B5E" w:rsidP="00FC780F">
            <w:pPr>
              <w:pStyle w:val="AHPRAbody"/>
              <w:numPr>
                <w:ilvl w:val="0"/>
                <w:numId w:val="18"/>
              </w:numPr>
              <w:spacing w:before="120" w:after="0"/>
              <w:ind w:left="368" w:hanging="357"/>
              <w:rPr>
                <w:rFonts w:ascii="Arial" w:hAnsi="Arial" w:cs="Arial"/>
                <w:szCs w:val="20"/>
              </w:rPr>
            </w:pPr>
            <w:r w:rsidRPr="00786214">
              <w:rPr>
                <w:rFonts w:ascii="Arial" w:hAnsi="Arial" w:cs="Arial"/>
                <w:szCs w:val="20"/>
              </w:rPr>
              <w:t xml:space="preserve">Draft </w:t>
            </w:r>
            <w:r w:rsidRPr="00786214">
              <w:rPr>
                <w:rFonts w:ascii="Arial" w:hAnsi="Arial" w:cs="Arial"/>
                <w:i/>
                <w:szCs w:val="20"/>
              </w:rPr>
              <w:t>Re-entry to practice policy</w:t>
            </w:r>
            <w:r w:rsidRPr="00786214">
              <w:rPr>
                <w:rFonts w:ascii="Arial" w:hAnsi="Arial" w:cs="Arial"/>
                <w:szCs w:val="20"/>
              </w:rPr>
              <w:t> </w:t>
            </w:r>
          </w:p>
          <w:p w:rsidR="00FB6B5E" w:rsidRPr="00786214" w:rsidRDefault="00FB6B5E" w:rsidP="00FB6B5E">
            <w:pPr>
              <w:pStyle w:val="AHPRAbody"/>
              <w:numPr>
                <w:ilvl w:val="0"/>
                <w:numId w:val="18"/>
              </w:numPr>
              <w:spacing w:after="0"/>
              <w:ind w:left="368" w:hanging="357"/>
              <w:rPr>
                <w:rFonts w:ascii="Arial" w:hAnsi="Arial" w:cs="Arial"/>
                <w:szCs w:val="20"/>
              </w:rPr>
            </w:pPr>
            <w:r w:rsidRPr="00786214">
              <w:rPr>
                <w:rFonts w:ascii="Arial" w:hAnsi="Arial" w:cs="Arial"/>
                <w:szCs w:val="20"/>
              </w:rPr>
              <w:t xml:space="preserve">Draft </w:t>
            </w:r>
            <w:r w:rsidRPr="00786214">
              <w:rPr>
                <w:rFonts w:ascii="Arial" w:hAnsi="Arial" w:cs="Arial"/>
                <w:i/>
                <w:szCs w:val="20"/>
              </w:rPr>
              <w:t>Principles for assessing applicants for re-entry to practice</w:t>
            </w:r>
            <w:r w:rsidRPr="00786214">
              <w:rPr>
                <w:rFonts w:ascii="Arial" w:hAnsi="Arial" w:cs="Arial"/>
                <w:szCs w:val="20"/>
              </w:rPr>
              <w:t> </w:t>
            </w:r>
          </w:p>
          <w:p w:rsidR="00FB6B5E" w:rsidRPr="00786214" w:rsidRDefault="00FB6B5E" w:rsidP="00FB6B5E">
            <w:pPr>
              <w:pStyle w:val="AHPRAbody"/>
              <w:numPr>
                <w:ilvl w:val="0"/>
                <w:numId w:val="18"/>
              </w:numPr>
              <w:spacing w:after="0"/>
              <w:ind w:left="368" w:hanging="357"/>
              <w:rPr>
                <w:rFonts w:ascii="Arial" w:hAnsi="Arial" w:cs="Arial"/>
                <w:szCs w:val="20"/>
              </w:rPr>
            </w:pPr>
            <w:r w:rsidRPr="00786214">
              <w:rPr>
                <w:rFonts w:ascii="Arial" w:hAnsi="Arial" w:cs="Arial"/>
                <w:szCs w:val="20"/>
              </w:rPr>
              <w:t xml:space="preserve">Draft </w:t>
            </w:r>
            <w:r w:rsidRPr="00786214">
              <w:rPr>
                <w:rFonts w:ascii="Arial" w:hAnsi="Arial" w:cs="Arial"/>
                <w:i/>
                <w:szCs w:val="20"/>
              </w:rPr>
              <w:t>Re-entry to practice self assessment tool</w:t>
            </w:r>
            <w:r w:rsidRPr="00786214">
              <w:rPr>
                <w:rFonts w:ascii="Arial" w:hAnsi="Arial" w:cs="Arial"/>
                <w:szCs w:val="20"/>
              </w:rPr>
              <w:t> </w:t>
            </w:r>
          </w:p>
          <w:p w:rsidR="00FB6B5E" w:rsidRPr="00786214" w:rsidRDefault="00FB6B5E" w:rsidP="00FB6B5E">
            <w:pPr>
              <w:pStyle w:val="AHPRAbody"/>
              <w:numPr>
                <w:ilvl w:val="0"/>
                <w:numId w:val="18"/>
              </w:numPr>
              <w:spacing w:after="0"/>
              <w:ind w:left="368" w:hanging="357"/>
              <w:rPr>
                <w:rFonts w:ascii="Arial" w:hAnsi="Arial" w:cs="Arial"/>
                <w:szCs w:val="20"/>
              </w:rPr>
            </w:pPr>
            <w:r w:rsidRPr="00786214">
              <w:rPr>
                <w:rFonts w:ascii="Arial" w:hAnsi="Arial" w:cs="Arial"/>
                <w:szCs w:val="20"/>
              </w:rPr>
              <w:t xml:space="preserve">Draft </w:t>
            </w:r>
            <w:r w:rsidRPr="00786214">
              <w:rPr>
                <w:rFonts w:ascii="Arial" w:hAnsi="Arial" w:cs="Arial"/>
                <w:i/>
                <w:szCs w:val="20"/>
              </w:rPr>
              <w:t>Re-entry to practice - Fact sheet</w:t>
            </w:r>
          </w:p>
          <w:p w:rsidR="00FB6B5E" w:rsidRPr="00786214" w:rsidRDefault="00FB6B5E" w:rsidP="00FC780F">
            <w:pPr>
              <w:pStyle w:val="AHPRAbody"/>
              <w:numPr>
                <w:ilvl w:val="0"/>
                <w:numId w:val="18"/>
              </w:numPr>
              <w:spacing w:after="0"/>
              <w:ind w:left="368" w:hanging="357"/>
              <w:rPr>
                <w:rFonts w:cs="Arial"/>
                <w:szCs w:val="20"/>
              </w:rPr>
            </w:pPr>
            <w:r w:rsidRPr="00786214">
              <w:rPr>
                <w:rFonts w:ascii="Arial" w:hAnsi="Arial" w:cs="Arial"/>
                <w:szCs w:val="20"/>
              </w:rPr>
              <w:t xml:space="preserve">Draft </w:t>
            </w:r>
            <w:r w:rsidRPr="00786214">
              <w:rPr>
                <w:rFonts w:ascii="Arial" w:hAnsi="Arial" w:cs="Arial"/>
                <w:i/>
                <w:szCs w:val="20"/>
              </w:rPr>
              <w:t>Supervision guidelines for nursing and midwifery</w:t>
            </w:r>
            <w:r w:rsidRPr="00786214">
              <w:rPr>
                <w:rFonts w:ascii="Arial" w:hAnsi="Arial" w:cs="Arial"/>
                <w:szCs w:val="20"/>
              </w:rPr>
              <w:t xml:space="preserve"> </w:t>
            </w:r>
          </w:p>
        </w:tc>
      </w:tr>
      <w:tr w:rsidR="00FB6B5E" w:rsidRPr="00786214" w:rsidTr="005D2B0C">
        <w:tc>
          <w:tcPr>
            <w:tcW w:w="2093" w:type="dxa"/>
          </w:tcPr>
          <w:p w:rsidR="00FB6B5E" w:rsidRPr="00786214" w:rsidRDefault="00FB6B5E" w:rsidP="001D1ED3">
            <w:pPr>
              <w:pStyle w:val="AHPRASubheadinglevel2"/>
              <w:rPr>
                <w:rFonts w:cs="Arial"/>
                <w:szCs w:val="20"/>
              </w:rPr>
            </w:pPr>
            <w:r w:rsidRPr="00786214">
              <w:rPr>
                <w:rFonts w:cs="Arial"/>
                <w:b w:val="0"/>
                <w:i/>
                <w:szCs w:val="20"/>
              </w:rPr>
              <w:t>Common registration standards</w:t>
            </w:r>
            <w:r w:rsidR="00470122">
              <w:rPr>
                <w:rFonts w:cs="Arial"/>
                <w:b w:val="0"/>
                <w:i/>
                <w:szCs w:val="20"/>
              </w:rPr>
              <w:t xml:space="preserve"> for nurses and midwives </w:t>
            </w:r>
          </w:p>
        </w:tc>
        <w:tc>
          <w:tcPr>
            <w:tcW w:w="1559" w:type="dxa"/>
          </w:tcPr>
          <w:p w:rsidR="00FB6B5E" w:rsidRPr="00786214" w:rsidRDefault="00FC780F" w:rsidP="001D1ED3">
            <w:pPr>
              <w:pStyle w:val="AHPRASubheadinglevel2"/>
              <w:rPr>
                <w:rFonts w:cs="Arial"/>
                <w:b w:val="0"/>
                <w:szCs w:val="20"/>
              </w:rPr>
            </w:pPr>
            <w:r w:rsidRPr="00786214">
              <w:rPr>
                <w:rFonts w:cs="Arial"/>
                <w:b w:val="0"/>
                <w:szCs w:val="20"/>
              </w:rPr>
              <w:t>Public</w:t>
            </w:r>
          </w:p>
        </w:tc>
        <w:tc>
          <w:tcPr>
            <w:tcW w:w="1418" w:type="dxa"/>
          </w:tcPr>
          <w:p w:rsidR="00FC780F" w:rsidRPr="00786214" w:rsidRDefault="00FC780F" w:rsidP="00FC780F">
            <w:pPr>
              <w:pStyle w:val="AHPRASubheadinglevel2"/>
            </w:pPr>
            <w:r w:rsidRPr="00786214">
              <w:rPr>
                <w:rStyle w:val="Strong"/>
              </w:rPr>
              <w:t xml:space="preserve">23 December </w:t>
            </w:r>
            <w:r w:rsidRPr="00786214">
              <w:rPr>
                <w:rStyle w:val="Strong"/>
                <w:rFonts w:cs="Arial"/>
                <w:szCs w:val="20"/>
              </w:rPr>
              <w:t>2013</w:t>
            </w:r>
          </w:p>
        </w:tc>
        <w:tc>
          <w:tcPr>
            <w:tcW w:w="4166" w:type="dxa"/>
          </w:tcPr>
          <w:p w:rsidR="00FC780F" w:rsidRPr="00786214" w:rsidRDefault="00FC780F" w:rsidP="00FC780F">
            <w:pPr>
              <w:pStyle w:val="AHPRAbody"/>
              <w:numPr>
                <w:ilvl w:val="0"/>
                <w:numId w:val="18"/>
              </w:numPr>
              <w:spacing w:before="120" w:after="0"/>
              <w:ind w:left="368" w:hanging="357"/>
              <w:rPr>
                <w:rFonts w:ascii="Arial" w:hAnsi="Arial" w:cs="Arial"/>
                <w:i/>
                <w:szCs w:val="20"/>
              </w:rPr>
            </w:pPr>
            <w:r w:rsidRPr="00786214">
              <w:rPr>
                <w:rFonts w:ascii="Arial" w:hAnsi="Arial" w:cs="Arial"/>
                <w:i/>
                <w:szCs w:val="20"/>
              </w:rPr>
              <w:t xml:space="preserve">English language skills registration standard </w:t>
            </w:r>
          </w:p>
          <w:p w:rsidR="00FB6B5E" w:rsidRPr="00786214" w:rsidRDefault="00FC780F" w:rsidP="00FC780F">
            <w:pPr>
              <w:pStyle w:val="AHPRAbody"/>
              <w:numPr>
                <w:ilvl w:val="0"/>
                <w:numId w:val="18"/>
              </w:numPr>
              <w:spacing w:after="0"/>
              <w:ind w:left="368" w:hanging="357"/>
              <w:rPr>
                <w:rFonts w:cs="Arial"/>
                <w:i/>
                <w:szCs w:val="20"/>
              </w:rPr>
            </w:pPr>
            <w:r w:rsidRPr="00786214">
              <w:rPr>
                <w:rFonts w:ascii="Arial" w:hAnsi="Arial" w:cs="Arial"/>
                <w:i/>
                <w:szCs w:val="20"/>
              </w:rPr>
              <w:t>Criminal history registration standard</w:t>
            </w:r>
          </w:p>
          <w:p w:rsidR="00FC780F" w:rsidRPr="00786214" w:rsidRDefault="00FC780F" w:rsidP="00FC780F">
            <w:pPr>
              <w:pStyle w:val="AHPRAbody"/>
              <w:spacing w:after="0"/>
              <w:rPr>
                <w:rFonts w:ascii="Arial" w:hAnsi="Arial" w:cs="Arial"/>
                <w:szCs w:val="20"/>
              </w:rPr>
            </w:pPr>
          </w:p>
          <w:p w:rsidR="0024185C" w:rsidRPr="00786214" w:rsidRDefault="00FC780F" w:rsidP="00FC780F">
            <w:pPr>
              <w:pStyle w:val="AHPRAbody"/>
              <w:spacing w:after="0"/>
              <w:rPr>
                <w:rFonts w:ascii="Arial" w:hAnsi="Arial" w:cs="Arial"/>
                <w:szCs w:val="20"/>
              </w:rPr>
            </w:pPr>
            <w:r w:rsidRPr="00786214">
              <w:rPr>
                <w:rFonts w:ascii="Arial" w:hAnsi="Arial" w:cs="Arial"/>
                <w:szCs w:val="20"/>
              </w:rPr>
              <w:t xml:space="preserve">The National Board’s English Language registration standard is not due for review until September 2014. </w:t>
            </w:r>
          </w:p>
          <w:p w:rsidR="0024185C" w:rsidRPr="00786214" w:rsidRDefault="0024185C" w:rsidP="00FC780F">
            <w:pPr>
              <w:pStyle w:val="AHPRAbody"/>
              <w:spacing w:after="0"/>
              <w:rPr>
                <w:rFonts w:ascii="Arial" w:hAnsi="Arial" w:cs="Arial"/>
                <w:szCs w:val="20"/>
              </w:rPr>
            </w:pPr>
          </w:p>
          <w:p w:rsidR="00FC780F" w:rsidRPr="00786214" w:rsidRDefault="00FC780F" w:rsidP="00FC780F">
            <w:pPr>
              <w:pStyle w:val="AHPRAbody"/>
              <w:spacing w:after="0"/>
              <w:rPr>
                <w:rFonts w:ascii="Arial" w:hAnsi="Arial" w:cs="Arial"/>
                <w:szCs w:val="20"/>
              </w:rPr>
            </w:pPr>
            <w:r w:rsidRPr="00786214">
              <w:rPr>
                <w:rFonts w:ascii="Arial" w:hAnsi="Arial" w:cs="Arial"/>
                <w:szCs w:val="20"/>
              </w:rPr>
              <w:t>However, in participating in this all National Boards’ review, the NMBA is looking to take advantage of new evidence that may arise, and consider modifications to its English language skills registration standard.</w:t>
            </w:r>
          </w:p>
          <w:p w:rsidR="00FC780F" w:rsidRPr="00786214" w:rsidRDefault="00FC780F" w:rsidP="00FC780F">
            <w:pPr>
              <w:pStyle w:val="AHPRAbody"/>
              <w:spacing w:after="0"/>
              <w:rPr>
                <w:rFonts w:cs="Arial"/>
                <w:szCs w:val="20"/>
              </w:rPr>
            </w:pPr>
          </w:p>
        </w:tc>
      </w:tr>
      <w:tr w:rsidR="00FB6B5E" w:rsidRPr="00786214" w:rsidTr="005D2B0C">
        <w:tc>
          <w:tcPr>
            <w:tcW w:w="2093" w:type="dxa"/>
          </w:tcPr>
          <w:p w:rsidR="00FB6B5E" w:rsidRPr="00786214" w:rsidRDefault="00FB6B5E" w:rsidP="001D1ED3">
            <w:pPr>
              <w:pStyle w:val="AHPRASubheadinglevel2"/>
              <w:rPr>
                <w:rFonts w:cs="Arial"/>
                <w:szCs w:val="20"/>
              </w:rPr>
            </w:pPr>
            <w:r w:rsidRPr="00786214">
              <w:rPr>
                <w:rFonts w:cs="Arial"/>
                <w:b w:val="0"/>
                <w:i/>
                <w:szCs w:val="20"/>
              </w:rPr>
              <w:t>Safety and quality framework for midwives</w:t>
            </w:r>
          </w:p>
        </w:tc>
        <w:tc>
          <w:tcPr>
            <w:tcW w:w="1559" w:type="dxa"/>
          </w:tcPr>
          <w:p w:rsidR="00FB6B5E" w:rsidRPr="00786214" w:rsidRDefault="00FC780F" w:rsidP="001D1ED3">
            <w:pPr>
              <w:pStyle w:val="AHPRASubheadinglevel2"/>
              <w:rPr>
                <w:rFonts w:cs="Arial"/>
                <w:b w:val="0"/>
                <w:szCs w:val="20"/>
              </w:rPr>
            </w:pPr>
            <w:r w:rsidRPr="00786214">
              <w:rPr>
                <w:rFonts w:cs="Arial"/>
                <w:b w:val="0"/>
                <w:szCs w:val="20"/>
              </w:rPr>
              <w:t>Preliminary</w:t>
            </w:r>
          </w:p>
        </w:tc>
        <w:tc>
          <w:tcPr>
            <w:tcW w:w="1418" w:type="dxa"/>
          </w:tcPr>
          <w:p w:rsidR="00FB6B5E" w:rsidRPr="00786214" w:rsidRDefault="00FC780F" w:rsidP="001D1ED3">
            <w:pPr>
              <w:pStyle w:val="AHPRASubheadinglevel2"/>
              <w:rPr>
                <w:rFonts w:cs="Arial"/>
                <w:b w:val="0"/>
                <w:szCs w:val="20"/>
              </w:rPr>
            </w:pPr>
            <w:r w:rsidRPr="00786214">
              <w:rPr>
                <w:rFonts w:cs="Arial"/>
                <w:b w:val="0"/>
                <w:szCs w:val="20"/>
              </w:rPr>
              <w:t>25 November 2013</w:t>
            </w:r>
          </w:p>
        </w:tc>
        <w:tc>
          <w:tcPr>
            <w:tcW w:w="4166" w:type="dxa"/>
          </w:tcPr>
          <w:p w:rsidR="00FC780F" w:rsidRPr="00786214" w:rsidRDefault="00FC780F" w:rsidP="00FC780F">
            <w:pPr>
              <w:pStyle w:val="AHPRAbody"/>
              <w:spacing w:after="0"/>
              <w:rPr>
                <w:rFonts w:ascii="Arial" w:hAnsi="Arial" w:cs="Arial"/>
                <w:szCs w:val="20"/>
              </w:rPr>
            </w:pPr>
          </w:p>
          <w:p w:rsidR="00FB6B5E" w:rsidRPr="00786214" w:rsidRDefault="00FC780F" w:rsidP="00FC780F">
            <w:pPr>
              <w:pStyle w:val="AHPRAbody"/>
              <w:spacing w:after="0"/>
              <w:rPr>
                <w:rFonts w:ascii="Arial" w:hAnsi="Arial" w:cs="Arial"/>
                <w:szCs w:val="20"/>
              </w:rPr>
            </w:pPr>
            <w:r w:rsidRPr="00786214">
              <w:rPr>
                <w:rFonts w:ascii="Arial" w:hAnsi="Arial" w:cs="Arial"/>
                <w:szCs w:val="20"/>
              </w:rPr>
              <w:t>Preliminary consultation is to a small targeted stakeholder group before public consultation, and it helps to road test the proposed content to help identify any operational impacts, issues or concerns prior to the document’s release for public consultation.</w:t>
            </w:r>
          </w:p>
          <w:p w:rsidR="00FC780F" w:rsidRPr="00786214" w:rsidRDefault="00FC780F" w:rsidP="00FC780F">
            <w:pPr>
              <w:pStyle w:val="AHPRAbody"/>
              <w:spacing w:after="0"/>
              <w:rPr>
                <w:rFonts w:cs="Arial"/>
                <w:szCs w:val="20"/>
              </w:rPr>
            </w:pPr>
          </w:p>
        </w:tc>
      </w:tr>
    </w:tbl>
    <w:p w:rsidR="0024185C" w:rsidRPr="00786214" w:rsidRDefault="0024185C" w:rsidP="00DA281F">
      <w:pPr>
        <w:pStyle w:val="AHPRASubhead"/>
        <w:jc w:val="both"/>
        <w:rPr>
          <w:rFonts w:cs="Arial"/>
          <w:b w:val="0"/>
          <w:bCs/>
          <w:color w:val="008FC5"/>
          <w:szCs w:val="20"/>
          <w:lang w:eastAsia="en-AU"/>
        </w:rPr>
      </w:pPr>
      <w:bookmarkStart w:id="2" w:name="commonregistration"/>
      <w:bookmarkEnd w:id="2"/>
    </w:p>
    <w:p w:rsidR="006B020B" w:rsidRPr="00786214" w:rsidRDefault="006B020B" w:rsidP="003201D6">
      <w:pPr>
        <w:pStyle w:val="AHPRASubhead"/>
        <w:jc w:val="both"/>
        <w:rPr>
          <w:rFonts w:cs="Arial"/>
          <w:b w:val="0"/>
          <w:bCs/>
          <w:color w:val="008FC5"/>
          <w:szCs w:val="20"/>
          <w:lang w:eastAsia="en-AU"/>
        </w:rPr>
      </w:pPr>
      <w:bookmarkStart w:id="3" w:name="_GoBack"/>
      <w:bookmarkEnd w:id="3"/>
      <w:r w:rsidRPr="00786214">
        <w:rPr>
          <w:rFonts w:cs="Arial"/>
          <w:b w:val="0"/>
          <w:bCs/>
          <w:color w:val="008FC5"/>
          <w:szCs w:val="20"/>
          <w:lang w:eastAsia="en-AU"/>
        </w:rPr>
        <w:t xml:space="preserve">Meeting with </w:t>
      </w:r>
      <w:r w:rsidR="00470122">
        <w:rPr>
          <w:rFonts w:cs="Arial"/>
          <w:b w:val="0"/>
          <w:bCs/>
          <w:color w:val="008FC5"/>
          <w:szCs w:val="20"/>
          <w:lang w:eastAsia="en-AU"/>
        </w:rPr>
        <w:t xml:space="preserve">Australian and New Zealand Chief Nurses and Midwifery Officers </w:t>
      </w:r>
      <w:r w:rsidRPr="00786214">
        <w:rPr>
          <w:rFonts w:cs="Arial"/>
          <w:b w:val="0"/>
          <w:bCs/>
          <w:color w:val="008FC5"/>
          <w:szCs w:val="20"/>
          <w:lang w:eastAsia="en-AU"/>
        </w:rPr>
        <w:t>in Darwin</w:t>
      </w:r>
    </w:p>
    <w:p w:rsidR="001D40B9" w:rsidRPr="00F219C4" w:rsidRDefault="001D40B9" w:rsidP="001D40B9">
      <w:pPr>
        <w:shd w:val="clear" w:color="auto" w:fill="FFFFFF"/>
        <w:spacing w:before="245" w:after="245" w:line="245" w:lineRule="atLeast"/>
        <w:ind w:right="245"/>
      </w:pPr>
      <w:r w:rsidRPr="00F219C4">
        <w:rPr>
          <w:rFonts w:ascii="Arial" w:hAnsi="Arial" w:cs="Arial"/>
          <w:sz w:val="20"/>
          <w:szCs w:val="20"/>
        </w:rPr>
        <w:t xml:space="preserve">Dr Lynette Cusack – Presiding Member of the National Board (NMBA), Chris Robertson – Director National Board Services and Queensland (AHPRA) and Alyson Smith </w:t>
      </w:r>
      <w:r w:rsidR="00F219C4">
        <w:rPr>
          <w:rFonts w:ascii="Arial" w:hAnsi="Arial" w:cs="Arial"/>
          <w:sz w:val="20"/>
          <w:szCs w:val="20"/>
        </w:rPr>
        <w:t xml:space="preserve">– </w:t>
      </w:r>
      <w:r w:rsidRPr="00F219C4">
        <w:rPr>
          <w:rFonts w:ascii="Arial" w:hAnsi="Arial" w:cs="Arial"/>
          <w:sz w:val="20"/>
          <w:szCs w:val="20"/>
        </w:rPr>
        <w:t xml:space="preserve">NMBA Executive Officer (AHPRA) attended a meeting with the Australian and New Zealand Chief Nurses and Midwifery Officers on 27 September 2013 in Darwin. </w:t>
      </w:r>
    </w:p>
    <w:p w:rsidR="001D40B9" w:rsidRPr="00F219C4" w:rsidRDefault="001D40B9" w:rsidP="001D40B9">
      <w:pPr>
        <w:shd w:val="clear" w:color="auto" w:fill="FFFFFF"/>
        <w:spacing w:before="245" w:after="245" w:line="245" w:lineRule="atLeast"/>
        <w:ind w:right="245"/>
      </w:pPr>
      <w:r w:rsidRPr="00F219C4">
        <w:rPr>
          <w:rFonts w:ascii="Arial" w:hAnsi="Arial" w:cs="Arial"/>
          <w:sz w:val="20"/>
          <w:szCs w:val="20"/>
        </w:rPr>
        <w:t xml:space="preserve">This meeting enabled the National Board to inform and discuss national and jurisdictional regulatory matters. Consensus was for these meetings to continue regularly to further improve communication and cooperation between Australian and New Zealand Chief Nurses and Midwifery officers, the National Board and AHPRA. </w:t>
      </w:r>
    </w:p>
    <w:p w:rsidR="003201D6" w:rsidRPr="00786214" w:rsidRDefault="003201D6" w:rsidP="003201D6">
      <w:pPr>
        <w:pStyle w:val="AHPRASubhead"/>
        <w:jc w:val="both"/>
        <w:rPr>
          <w:rFonts w:cs="Arial"/>
          <w:b w:val="0"/>
          <w:bCs/>
          <w:color w:val="008FC5"/>
          <w:szCs w:val="20"/>
          <w:lang w:eastAsia="en-AU"/>
        </w:rPr>
      </w:pPr>
      <w:r w:rsidRPr="00786214">
        <w:rPr>
          <w:rFonts w:cs="Arial"/>
          <w:b w:val="0"/>
          <w:bCs/>
          <w:color w:val="008FC5"/>
          <w:szCs w:val="20"/>
          <w:lang w:eastAsia="en-AU"/>
        </w:rPr>
        <w:t xml:space="preserve">Audit of </w:t>
      </w:r>
      <w:r w:rsidR="00EC35DD">
        <w:rPr>
          <w:rFonts w:cs="Arial"/>
          <w:b w:val="0"/>
          <w:bCs/>
          <w:color w:val="008FC5"/>
          <w:szCs w:val="20"/>
          <w:lang w:eastAsia="en-AU"/>
        </w:rPr>
        <w:t xml:space="preserve">enrolled </w:t>
      </w:r>
      <w:r w:rsidRPr="00786214">
        <w:rPr>
          <w:rFonts w:cs="Arial"/>
          <w:b w:val="0"/>
          <w:bCs/>
          <w:color w:val="008FC5"/>
          <w:szCs w:val="20"/>
          <w:lang w:eastAsia="en-AU"/>
        </w:rPr>
        <w:t>nurses</w:t>
      </w:r>
      <w:r w:rsidR="00EC35DD">
        <w:rPr>
          <w:rFonts w:cs="Arial"/>
          <w:b w:val="0"/>
          <w:bCs/>
          <w:color w:val="008FC5"/>
          <w:szCs w:val="20"/>
          <w:lang w:eastAsia="en-AU"/>
        </w:rPr>
        <w:t>, registered nurses</w:t>
      </w:r>
      <w:r w:rsidRPr="00786214">
        <w:rPr>
          <w:rFonts w:cs="Arial"/>
          <w:b w:val="0"/>
          <w:bCs/>
          <w:color w:val="008FC5"/>
          <w:szCs w:val="20"/>
          <w:lang w:eastAsia="en-AU"/>
        </w:rPr>
        <w:t xml:space="preserve"> and midwives </w:t>
      </w:r>
    </w:p>
    <w:p w:rsidR="003201D6" w:rsidRDefault="003201D6" w:rsidP="003201D6">
      <w:pPr>
        <w:shd w:val="clear" w:color="auto" w:fill="FFFFFF"/>
        <w:spacing w:before="245" w:after="245" w:line="245" w:lineRule="atLeast"/>
        <w:ind w:right="245"/>
        <w:rPr>
          <w:rFonts w:ascii="Arial" w:eastAsia="Times New Roman" w:hAnsi="Arial" w:cs="Arial"/>
          <w:sz w:val="20"/>
          <w:szCs w:val="20"/>
        </w:rPr>
      </w:pPr>
      <w:r w:rsidRPr="00786214">
        <w:rPr>
          <w:rFonts w:ascii="Arial" w:eastAsia="Times New Roman" w:hAnsi="Arial" w:cs="Arial"/>
          <w:sz w:val="20"/>
          <w:szCs w:val="20"/>
        </w:rPr>
        <w:t xml:space="preserve">The National Board and AHPRA </w:t>
      </w:r>
      <w:r w:rsidR="00DF350D">
        <w:rPr>
          <w:rFonts w:ascii="Arial" w:eastAsia="Times New Roman" w:hAnsi="Arial" w:cs="Arial"/>
          <w:sz w:val="20"/>
          <w:szCs w:val="20"/>
        </w:rPr>
        <w:t>ha</w:t>
      </w:r>
      <w:r w:rsidR="00C67E3F">
        <w:rPr>
          <w:rFonts w:ascii="Arial" w:eastAsia="Times New Roman" w:hAnsi="Arial" w:cs="Arial"/>
          <w:sz w:val="20"/>
          <w:szCs w:val="20"/>
        </w:rPr>
        <w:t>ve</w:t>
      </w:r>
      <w:r w:rsidR="00DF350D">
        <w:rPr>
          <w:rFonts w:ascii="Arial" w:eastAsia="Times New Roman" w:hAnsi="Arial" w:cs="Arial"/>
          <w:sz w:val="20"/>
          <w:szCs w:val="20"/>
        </w:rPr>
        <w:t xml:space="preserve"> developed </w:t>
      </w:r>
      <w:r w:rsidRPr="00786214">
        <w:rPr>
          <w:rFonts w:ascii="Arial" w:eastAsia="Times New Roman" w:hAnsi="Arial" w:cs="Arial"/>
          <w:sz w:val="20"/>
          <w:szCs w:val="20"/>
        </w:rPr>
        <w:t xml:space="preserve">a national approach to </w:t>
      </w:r>
      <w:r w:rsidR="00EC35DD">
        <w:rPr>
          <w:rFonts w:ascii="Arial" w:eastAsia="Times New Roman" w:hAnsi="Arial" w:cs="Arial"/>
          <w:sz w:val="20"/>
          <w:szCs w:val="20"/>
        </w:rPr>
        <w:t xml:space="preserve">the </w:t>
      </w:r>
      <w:r w:rsidRPr="00786214">
        <w:rPr>
          <w:rFonts w:ascii="Arial" w:eastAsia="Times New Roman" w:hAnsi="Arial" w:cs="Arial"/>
          <w:sz w:val="20"/>
          <w:szCs w:val="20"/>
        </w:rPr>
        <w:t xml:space="preserve">auditing </w:t>
      </w:r>
      <w:r w:rsidR="00EC35DD">
        <w:rPr>
          <w:rFonts w:ascii="Arial" w:eastAsia="Times New Roman" w:hAnsi="Arial" w:cs="Arial"/>
          <w:sz w:val="20"/>
          <w:szCs w:val="20"/>
        </w:rPr>
        <w:t xml:space="preserve">of </w:t>
      </w:r>
      <w:r w:rsidR="009E0DC1">
        <w:rPr>
          <w:rFonts w:ascii="Arial" w:eastAsia="Times New Roman" w:hAnsi="Arial" w:cs="Arial"/>
          <w:sz w:val="20"/>
          <w:szCs w:val="20"/>
        </w:rPr>
        <w:t xml:space="preserve">enrolled nurses’, registered </w:t>
      </w:r>
      <w:r w:rsidRPr="00786214">
        <w:rPr>
          <w:rFonts w:ascii="Arial" w:eastAsia="Times New Roman" w:hAnsi="Arial" w:cs="Arial"/>
          <w:sz w:val="20"/>
          <w:szCs w:val="20"/>
        </w:rPr>
        <w:t xml:space="preserve">nurses’ and midwives’ compliance with </w:t>
      </w:r>
      <w:r w:rsidR="009E0DC1">
        <w:rPr>
          <w:rFonts w:ascii="Arial" w:eastAsia="Times New Roman" w:hAnsi="Arial" w:cs="Arial"/>
          <w:sz w:val="20"/>
          <w:szCs w:val="20"/>
        </w:rPr>
        <w:t xml:space="preserve">four of the five </w:t>
      </w:r>
      <w:r w:rsidRPr="00786214">
        <w:rPr>
          <w:rFonts w:ascii="Arial" w:eastAsia="Times New Roman" w:hAnsi="Arial" w:cs="Arial"/>
          <w:sz w:val="20"/>
          <w:szCs w:val="20"/>
        </w:rPr>
        <w:t>mandatory registration standards</w:t>
      </w:r>
      <w:r w:rsidR="009E0DC1">
        <w:rPr>
          <w:rFonts w:ascii="Arial" w:eastAsia="Times New Roman" w:hAnsi="Arial" w:cs="Arial"/>
          <w:sz w:val="20"/>
          <w:szCs w:val="20"/>
        </w:rPr>
        <w:t>: recency of practice</w:t>
      </w:r>
      <w:r w:rsidR="00C00813">
        <w:rPr>
          <w:rFonts w:ascii="Arial" w:eastAsia="Times New Roman" w:hAnsi="Arial" w:cs="Arial"/>
          <w:sz w:val="20"/>
          <w:szCs w:val="20"/>
        </w:rPr>
        <w:t>;</w:t>
      </w:r>
      <w:r w:rsidR="009E0DC1">
        <w:rPr>
          <w:rFonts w:ascii="Arial" w:eastAsia="Times New Roman" w:hAnsi="Arial" w:cs="Arial"/>
          <w:sz w:val="20"/>
          <w:szCs w:val="20"/>
        </w:rPr>
        <w:t xml:space="preserve"> continuing professional development</w:t>
      </w:r>
      <w:r w:rsidR="00C00813">
        <w:rPr>
          <w:rFonts w:ascii="Arial" w:eastAsia="Times New Roman" w:hAnsi="Arial" w:cs="Arial"/>
          <w:sz w:val="20"/>
          <w:szCs w:val="20"/>
        </w:rPr>
        <w:t>;</w:t>
      </w:r>
      <w:r w:rsidR="009E0DC1">
        <w:rPr>
          <w:rFonts w:ascii="Arial" w:eastAsia="Times New Roman" w:hAnsi="Arial" w:cs="Arial"/>
          <w:sz w:val="20"/>
          <w:szCs w:val="20"/>
        </w:rPr>
        <w:t xml:space="preserve"> professional indemnity </w:t>
      </w:r>
      <w:r w:rsidR="00C571D8">
        <w:rPr>
          <w:rFonts w:ascii="Arial" w:eastAsia="Times New Roman" w:hAnsi="Arial" w:cs="Arial"/>
          <w:sz w:val="20"/>
          <w:szCs w:val="20"/>
        </w:rPr>
        <w:t>arrangements</w:t>
      </w:r>
      <w:r w:rsidR="00C00813">
        <w:rPr>
          <w:rFonts w:ascii="Arial" w:eastAsia="Times New Roman" w:hAnsi="Arial" w:cs="Arial"/>
          <w:sz w:val="20"/>
          <w:szCs w:val="20"/>
        </w:rPr>
        <w:t>;</w:t>
      </w:r>
      <w:r w:rsidR="00C67E3F">
        <w:rPr>
          <w:rFonts w:ascii="Arial" w:eastAsia="Times New Roman" w:hAnsi="Arial" w:cs="Arial"/>
          <w:sz w:val="20"/>
          <w:szCs w:val="20"/>
        </w:rPr>
        <w:t xml:space="preserve"> </w:t>
      </w:r>
      <w:r w:rsidR="009E0DC1">
        <w:rPr>
          <w:rFonts w:ascii="Arial" w:eastAsia="Times New Roman" w:hAnsi="Arial" w:cs="Arial"/>
          <w:sz w:val="20"/>
          <w:szCs w:val="20"/>
        </w:rPr>
        <w:t>and criminal history check</w:t>
      </w:r>
      <w:r w:rsidRPr="00786214">
        <w:rPr>
          <w:rFonts w:ascii="Arial" w:eastAsia="Times New Roman" w:hAnsi="Arial" w:cs="Arial"/>
          <w:sz w:val="20"/>
          <w:szCs w:val="20"/>
        </w:rPr>
        <w:t>.</w:t>
      </w:r>
      <w:r w:rsidR="00C67E3F">
        <w:rPr>
          <w:rFonts w:ascii="Arial" w:eastAsia="Times New Roman" w:hAnsi="Arial" w:cs="Arial"/>
          <w:sz w:val="20"/>
          <w:szCs w:val="20"/>
        </w:rPr>
        <w:t xml:space="preserve"> </w:t>
      </w:r>
      <w:r w:rsidRPr="00786214">
        <w:rPr>
          <w:rFonts w:ascii="Arial" w:eastAsia="Times New Roman" w:hAnsi="Arial" w:cs="Arial"/>
          <w:sz w:val="20"/>
          <w:szCs w:val="20"/>
        </w:rPr>
        <w:t xml:space="preserve"> </w:t>
      </w:r>
    </w:p>
    <w:p w:rsidR="00C67E3F" w:rsidRDefault="00C67E3F" w:rsidP="00C67E3F">
      <w:pPr>
        <w:shd w:val="clear" w:color="auto" w:fill="FFFFFF"/>
        <w:spacing w:before="245" w:after="245" w:line="245" w:lineRule="atLeast"/>
        <w:ind w:right="245"/>
        <w:rPr>
          <w:rFonts w:ascii="Arial" w:eastAsia="Times New Roman" w:hAnsi="Arial" w:cs="Arial"/>
          <w:sz w:val="20"/>
          <w:szCs w:val="20"/>
        </w:rPr>
      </w:pPr>
      <w:r w:rsidRPr="00786214">
        <w:rPr>
          <w:rFonts w:ascii="Arial" w:eastAsia="Times New Roman" w:hAnsi="Arial" w:cs="Arial"/>
          <w:sz w:val="20"/>
          <w:szCs w:val="20"/>
        </w:rPr>
        <w:t xml:space="preserve">Each time a nurse or midwife applies to renew their </w:t>
      </w:r>
      <w:proofErr w:type="gramStart"/>
      <w:r w:rsidRPr="00786214">
        <w:rPr>
          <w:rFonts w:ascii="Arial" w:eastAsia="Times New Roman" w:hAnsi="Arial" w:cs="Arial"/>
          <w:sz w:val="20"/>
          <w:szCs w:val="20"/>
        </w:rPr>
        <w:t>registration,</w:t>
      </w:r>
      <w:proofErr w:type="gramEnd"/>
      <w:r w:rsidRPr="00786214">
        <w:rPr>
          <w:rFonts w:ascii="Arial" w:eastAsia="Times New Roman" w:hAnsi="Arial" w:cs="Arial"/>
          <w:sz w:val="20"/>
          <w:szCs w:val="20"/>
        </w:rPr>
        <w:t xml:space="preserve"> they must make a declaration that they have met the registration standards for their</w:t>
      </w:r>
      <w:r>
        <w:rPr>
          <w:rFonts w:ascii="Arial" w:eastAsia="Times New Roman" w:hAnsi="Arial" w:cs="Arial"/>
          <w:sz w:val="20"/>
          <w:szCs w:val="20"/>
        </w:rPr>
        <w:t xml:space="preserve"> respective</w:t>
      </w:r>
      <w:r w:rsidRPr="00786214">
        <w:rPr>
          <w:rFonts w:ascii="Arial" w:eastAsia="Times New Roman" w:hAnsi="Arial" w:cs="Arial"/>
          <w:sz w:val="20"/>
          <w:szCs w:val="20"/>
        </w:rPr>
        <w:t xml:space="preserve"> profession. </w:t>
      </w:r>
    </w:p>
    <w:p w:rsidR="00C67E3F" w:rsidRPr="00786214" w:rsidRDefault="00C67E3F" w:rsidP="00C67E3F">
      <w:pPr>
        <w:shd w:val="clear" w:color="auto" w:fill="FFFFFF"/>
        <w:spacing w:before="245" w:after="245" w:line="245" w:lineRule="atLeast"/>
        <w:ind w:right="245"/>
        <w:rPr>
          <w:rFonts w:ascii="Arial" w:eastAsia="Times New Roman" w:hAnsi="Arial" w:cs="Arial"/>
          <w:sz w:val="20"/>
          <w:szCs w:val="20"/>
        </w:rPr>
      </w:pPr>
      <w:r w:rsidRPr="00786214">
        <w:rPr>
          <w:rFonts w:ascii="Arial" w:eastAsia="Times New Roman" w:hAnsi="Arial" w:cs="Arial"/>
          <w:sz w:val="20"/>
          <w:szCs w:val="20"/>
        </w:rPr>
        <w:lastRenderedPageBreak/>
        <w:t>The audits</w:t>
      </w:r>
      <w:r>
        <w:rPr>
          <w:rFonts w:ascii="Arial" w:eastAsia="Times New Roman" w:hAnsi="Arial" w:cs="Arial"/>
          <w:sz w:val="20"/>
          <w:szCs w:val="20"/>
        </w:rPr>
        <w:t>,</w:t>
      </w:r>
      <w:r w:rsidRPr="00786214">
        <w:rPr>
          <w:rFonts w:ascii="Arial" w:eastAsia="Times New Roman" w:hAnsi="Arial" w:cs="Arial"/>
          <w:sz w:val="20"/>
          <w:szCs w:val="20"/>
        </w:rPr>
        <w:t xml:space="preserve"> </w:t>
      </w:r>
      <w:r>
        <w:rPr>
          <w:rFonts w:ascii="Arial" w:eastAsia="Times New Roman" w:hAnsi="Arial" w:cs="Arial"/>
          <w:sz w:val="20"/>
          <w:szCs w:val="20"/>
        </w:rPr>
        <w:t xml:space="preserve">conducted by AHPRA on behalf of </w:t>
      </w:r>
      <w:r w:rsidRPr="00786214">
        <w:rPr>
          <w:rFonts w:ascii="Arial" w:eastAsia="Times New Roman" w:hAnsi="Arial" w:cs="Arial"/>
          <w:sz w:val="20"/>
          <w:szCs w:val="20"/>
        </w:rPr>
        <w:t>the National Board</w:t>
      </w:r>
      <w:r>
        <w:rPr>
          <w:rFonts w:ascii="Arial" w:eastAsia="Times New Roman" w:hAnsi="Arial" w:cs="Arial"/>
          <w:sz w:val="20"/>
          <w:szCs w:val="20"/>
        </w:rPr>
        <w:t>,</w:t>
      </w:r>
      <w:r w:rsidRPr="00786214">
        <w:rPr>
          <w:rFonts w:ascii="Arial" w:eastAsia="Times New Roman" w:hAnsi="Arial" w:cs="Arial"/>
          <w:sz w:val="20"/>
          <w:szCs w:val="20"/>
        </w:rPr>
        <w:t xml:space="preserve"> are an important means to better protect the public by regularly checking that random samples of </w:t>
      </w:r>
      <w:r>
        <w:rPr>
          <w:rFonts w:ascii="Arial" w:eastAsia="Times New Roman" w:hAnsi="Arial" w:cs="Arial"/>
          <w:sz w:val="20"/>
          <w:szCs w:val="20"/>
        </w:rPr>
        <w:t xml:space="preserve">enrolled </w:t>
      </w:r>
      <w:r w:rsidRPr="00786214">
        <w:rPr>
          <w:rFonts w:ascii="Arial" w:eastAsia="Times New Roman" w:hAnsi="Arial" w:cs="Arial"/>
          <w:sz w:val="20"/>
          <w:szCs w:val="20"/>
        </w:rPr>
        <w:t>nurses</w:t>
      </w:r>
      <w:r>
        <w:rPr>
          <w:rFonts w:ascii="Arial" w:eastAsia="Times New Roman" w:hAnsi="Arial" w:cs="Arial"/>
          <w:sz w:val="20"/>
          <w:szCs w:val="20"/>
        </w:rPr>
        <w:t>, registered nurses</w:t>
      </w:r>
      <w:r w:rsidRPr="00786214">
        <w:rPr>
          <w:rFonts w:ascii="Arial" w:eastAsia="Times New Roman" w:hAnsi="Arial" w:cs="Arial"/>
          <w:sz w:val="20"/>
          <w:szCs w:val="20"/>
        </w:rPr>
        <w:t xml:space="preserve"> and midwives are meeting the requirements of the registration standards. They </w:t>
      </w:r>
      <w:r>
        <w:rPr>
          <w:rFonts w:ascii="Arial" w:eastAsia="Times New Roman" w:hAnsi="Arial" w:cs="Arial"/>
          <w:sz w:val="20"/>
          <w:szCs w:val="20"/>
        </w:rPr>
        <w:t xml:space="preserve">also </w:t>
      </w:r>
      <w:r w:rsidRPr="00786214">
        <w:rPr>
          <w:rFonts w:ascii="Arial" w:eastAsia="Times New Roman" w:hAnsi="Arial" w:cs="Arial"/>
          <w:sz w:val="20"/>
          <w:szCs w:val="20"/>
        </w:rPr>
        <w:t xml:space="preserve">help give important assurance to the community and the National Board. </w:t>
      </w:r>
    </w:p>
    <w:p w:rsidR="003201D6" w:rsidRPr="00786214" w:rsidRDefault="003201D6" w:rsidP="003201D6">
      <w:pPr>
        <w:shd w:val="clear" w:color="auto" w:fill="FFFFFF"/>
        <w:spacing w:before="245" w:after="245" w:line="245" w:lineRule="atLeast"/>
        <w:ind w:right="245"/>
        <w:rPr>
          <w:rFonts w:ascii="Arial" w:eastAsia="Times New Roman" w:hAnsi="Arial" w:cs="Arial"/>
          <w:sz w:val="20"/>
          <w:szCs w:val="20"/>
        </w:rPr>
      </w:pPr>
      <w:r w:rsidRPr="00786214">
        <w:rPr>
          <w:rFonts w:ascii="Arial" w:eastAsia="Times New Roman" w:hAnsi="Arial" w:cs="Arial"/>
          <w:sz w:val="20"/>
          <w:szCs w:val="20"/>
        </w:rPr>
        <w:t xml:space="preserve">Pilot audits, including checking compliance against the recency of practice and continuing professional development registration standards for nursing and midwifery, were designed to determine the frequency, size and type of audits required and to establish </w:t>
      </w:r>
      <w:r w:rsidR="009E0DC1">
        <w:rPr>
          <w:rFonts w:ascii="Arial" w:eastAsia="Times New Roman" w:hAnsi="Arial" w:cs="Arial"/>
          <w:sz w:val="20"/>
          <w:szCs w:val="20"/>
        </w:rPr>
        <w:t>AHPRA’s</w:t>
      </w:r>
      <w:r w:rsidR="009E0DC1" w:rsidRPr="00786214">
        <w:rPr>
          <w:rFonts w:ascii="Arial" w:eastAsia="Times New Roman" w:hAnsi="Arial" w:cs="Arial"/>
          <w:sz w:val="20"/>
          <w:szCs w:val="20"/>
        </w:rPr>
        <w:t xml:space="preserve"> </w:t>
      </w:r>
      <w:r w:rsidRPr="00786214">
        <w:rPr>
          <w:rFonts w:ascii="Arial" w:eastAsia="Times New Roman" w:hAnsi="Arial" w:cs="Arial"/>
          <w:sz w:val="20"/>
          <w:szCs w:val="20"/>
        </w:rPr>
        <w:t xml:space="preserve">ongoing audit methodology. </w:t>
      </w:r>
    </w:p>
    <w:p w:rsidR="003201D6" w:rsidRPr="00786214" w:rsidRDefault="00C67E3F" w:rsidP="003201D6">
      <w:pPr>
        <w:shd w:val="clear" w:color="auto" w:fill="FFFFFF"/>
        <w:spacing w:before="245" w:after="245" w:line="245" w:lineRule="atLeast"/>
        <w:ind w:right="245"/>
        <w:rPr>
          <w:rFonts w:ascii="Arial" w:eastAsia="Times New Roman" w:hAnsi="Arial" w:cs="Arial"/>
          <w:sz w:val="20"/>
          <w:szCs w:val="20"/>
        </w:rPr>
      </w:pPr>
      <w:r>
        <w:rPr>
          <w:rFonts w:ascii="Arial" w:eastAsia="Times New Roman" w:hAnsi="Arial" w:cs="Arial"/>
          <w:sz w:val="20"/>
          <w:szCs w:val="20"/>
        </w:rPr>
        <w:t>With the conclusion of pilot audits, a</w:t>
      </w:r>
      <w:r w:rsidR="003201D6" w:rsidRPr="00786214">
        <w:rPr>
          <w:rFonts w:ascii="Arial" w:eastAsia="Times New Roman" w:hAnsi="Arial" w:cs="Arial"/>
          <w:sz w:val="20"/>
          <w:szCs w:val="20"/>
        </w:rPr>
        <w:t xml:space="preserve">uditing of all health professions within the National Scheme </w:t>
      </w:r>
      <w:r w:rsidR="00EC35DD">
        <w:rPr>
          <w:rFonts w:ascii="Arial" w:eastAsia="Times New Roman" w:hAnsi="Arial" w:cs="Arial"/>
          <w:sz w:val="20"/>
          <w:szCs w:val="20"/>
        </w:rPr>
        <w:t xml:space="preserve">by AHPRA </w:t>
      </w:r>
      <w:r w:rsidR="003201D6" w:rsidRPr="00786214">
        <w:rPr>
          <w:rFonts w:ascii="Arial" w:eastAsia="Times New Roman" w:hAnsi="Arial" w:cs="Arial"/>
          <w:sz w:val="20"/>
          <w:szCs w:val="20"/>
        </w:rPr>
        <w:t>has started</w:t>
      </w:r>
      <w:r w:rsidR="007535E3">
        <w:rPr>
          <w:rFonts w:ascii="Arial" w:eastAsia="Times New Roman" w:hAnsi="Arial" w:cs="Arial"/>
          <w:sz w:val="20"/>
          <w:szCs w:val="20"/>
        </w:rPr>
        <w:t xml:space="preserve">. Please </w:t>
      </w:r>
      <w:r w:rsidR="003201D6" w:rsidRPr="00786214">
        <w:rPr>
          <w:rFonts w:ascii="Arial" w:eastAsia="Times New Roman" w:hAnsi="Arial" w:cs="Arial"/>
          <w:sz w:val="20"/>
          <w:szCs w:val="20"/>
        </w:rPr>
        <w:t xml:space="preserve">refer to the </w:t>
      </w:r>
      <w:r w:rsidR="00EC35DD">
        <w:rPr>
          <w:rFonts w:ascii="Arial" w:eastAsia="Times New Roman" w:hAnsi="Arial" w:cs="Arial"/>
          <w:sz w:val="20"/>
          <w:szCs w:val="20"/>
        </w:rPr>
        <w:t>NMBA</w:t>
      </w:r>
      <w:r w:rsidR="003201D6" w:rsidRPr="00786214">
        <w:rPr>
          <w:rFonts w:ascii="Arial" w:eastAsia="Times New Roman" w:hAnsi="Arial" w:cs="Arial"/>
          <w:sz w:val="20"/>
          <w:szCs w:val="20"/>
        </w:rPr>
        <w:t xml:space="preserve"> </w:t>
      </w:r>
      <w:hyperlink r:id="rId9" w:history="1">
        <w:r w:rsidR="003201D6" w:rsidRPr="00786214">
          <w:rPr>
            <w:rStyle w:val="Hyperlink"/>
            <w:rFonts w:ascii="Arial" w:eastAsia="Times New Roman" w:hAnsi="Arial" w:cs="Arial"/>
            <w:sz w:val="20"/>
            <w:szCs w:val="20"/>
          </w:rPr>
          <w:t>audit page</w:t>
        </w:r>
      </w:hyperlink>
      <w:r w:rsidR="003201D6" w:rsidRPr="00786214">
        <w:rPr>
          <w:rFonts w:ascii="Arial" w:eastAsia="Times New Roman" w:hAnsi="Arial" w:cs="Arial"/>
          <w:sz w:val="20"/>
          <w:szCs w:val="20"/>
        </w:rPr>
        <w:t xml:space="preserve"> for more information. </w:t>
      </w:r>
    </w:p>
    <w:p w:rsidR="003201D6" w:rsidRPr="00786214" w:rsidRDefault="003201D6" w:rsidP="003201D6">
      <w:pPr>
        <w:shd w:val="clear" w:color="auto" w:fill="FFFFFF"/>
        <w:spacing w:before="245" w:after="245" w:line="245" w:lineRule="atLeast"/>
        <w:ind w:right="245"/>
        <w:rPr>
          <w:rFonts w:ascii="Arial" w:eastAsia="Times New Roman" w:hAnsi="Arial" w:cs="Arial"/>
          <w:sz w:val="20"/>
          <w:szCs w:val="20"/>
        </w:rPr>
      </w:pPr>
      <w:r w:rsidRPr="00786214">
        <w:rPr>
          <w:rFonts w:ascii="Arial" w:eastAsia="Times New Roman" w:hAnsi="Arial" w:cs="Arial"/>
          <w:sz w:val="20"/>
          <w:szCs w:val="20"/>
        </w:rPr>
        <w:t xml:space="preserve">If you are selected </w:t>
      </w:r>
      <w:r w:rsidR="009E0DC1">
        <w:rPr>
          <w:rFonts w:ascii="Arial" w:eastAsia="Times New Roman" w:hAnsi="Arial" w:cs="Arial"/>
          <w:sz w:val="20"/>
          <w:szCs w:val="20"/>
        </w:rPr>
        <w:t xml:space="preserve">by AHPRA </w:t>
      </w:r>
      <w:r w:rsidRPr="00786214">
        <w:rPr>
          <w:rFonts w:ascii="Arial" w:eastAsia="Times New Roman" w:hAnsi="Arial" w:cs="Arial"/>
          <w:sz w:val="20"/>
          <w:szCs w:val="20"/>
        </w:rPr>
        <w:t xml:space="preserve">for </w:t>
      </w:r>
      <w:r w:rsidR="009E0DC1">
        <w:rPr>
          <w:rFonts w:ascii="Arial" w:eastAsia="Times New Roman" w:hAnsi="Arial" w:cs="Arial"/>
          <w:sz w:val="20"/>
          <w:szCs w:val="20"/>
        </w:rPr>
        <w:t xml:space="preserve">the NMBA annual </w:t>
      </w:r>
      <w:r w:rsidRPr="00786214">
        <w:rPr>
          <w:rFonts w:ascii="Arial" w:eastAsia="Times New Roman" w:hAnsi="Arial" w:cs="Arial"/>
          <w:sz w:val="20"/>
          <w:szCs w:val="20"/>
        </w:rPr>
        <w:t>audit, you will be:</w:t>
      </w:r>
    </w:p>
    <w:p w:rsidR="003201D6" w:rsidRPr="00786214" w:rsidRDefault="003201D6" w:rsidP="003201D6">
      <w:pPr>
        <w:pStyle w:val="ListParagraph"/>
        <w:numPr>
          <w:ilvl w:val="0"/>
          <w:numId w:val="16"/>
        </w:numPr>
        <w:shd w:val="clear" w:color="auto" w:fill="FFFFFF"/>
        <w:spacing w:after="0" w:line="245" w:lineRule="atLeast"/>
        <w:ind w:left="369"/>
        <w:rPr>
          <w:rFonts w:ascii="Arial" w:eastAsia="Times New Roman" w:hAnsi="Arial" w:cs="Arial"/>
          <w:sz w:val="20"/>
          <w:szCs w:val="20"/>
        </w:rPr>
      </w:pPr>
      <w:r w:rsidRPr="00786214">
        <w:rPr>
          <w:rFonts w:ascii="Arial" w:eastAsia="Times New Roman" w:hAnsi="Arial" w:cs="Arial"/>
          <w:sz w:val="20"/>
          <w:szCs w:val="20"/>
        </w:rPr>
        <w:t xml:space="preserve">notified in writing, and </w:t>
      </w:r>
    </w:p>
    <w:p w:rsidR="003201D6" w:rsidRPr="00786214" w:rsidRDefault="003201D6" w:rsidP="003201D6">
      <w:pPr>
        <w:pStyle w:val="ListParagraph"/>
        <w:numPr>
          <w:ilvl w:val="0"/>
          <w:numId w:val="16"/>
        </w:numPr>
        <w:shd w:val="clear" w:color="auto" w:fill="FFFFFF"/>
        <w:spacing w:after="0" w:line="245" w:lineRule="atLeast"/>
        <w:ind w:left="369"/>
        <w:rPr>
          <w:rFonts w:ascii="Arial" w:eastAsia="Times New Roman" w:hAnsi="Arial" w:cs="Arial"/>
          <w:sz w:val="20"/>
          <w:szCs w:val="20"/>
        </w:rPr>
      </w:pPr>
      <w:r w:rsidRPr="00786214">
        <w:rPr>
          <w:rFonts w:ascii="Arial" w:eastAsia="Times New Roman" w:hAnsi="Arial" w:cs="Arial"/>
          <w:sz w:val="20"/>
          <w:szCs w:val="20"/>
        </w:rPr>
        <w:t xml:space="preserve">requested to provide evidence that you meet the requirements of </w:t>
      </w:r>
      <w:r w:rsidR="009E0DC1">
        <w:rPr>
          <w:rFonts w:ascii="Arial" w:eastAsia="Times New Roman" w:hAnsi="Arial" w:cs="Arial"/>
          <w:sz w:val="20"/>
          <w:szCs w:val="20"/>
        </w:rPr>
        <w:t xml:space="preserve">each of </w:t>
      </w:r>
      <w:r w:rsidRPr="00786214">
        <w:rPr>
          <w:rFonts w:ascii="Arial" w:eastAsia="Times New Roman" w:hAnsi="Arial" w:cs="Arial"/>
          <w:sz w:val="20"/>
          <w:szCs w:val="20"/>
        </w:rPr>
        <w:t xml:space="preserve">the </w:t>
      </w:r>
      <w:r w:rsidR="009E0DC1">
        <w:rPr>
          <w:rFonts w:ascii="Arial" w:eastAsia="Times New Roman" w:hAnsi="Arial" w:cs="Arial"/>
          <w:sz w:val="20"/>
          <w:szCs w:val="20"/>
        </w:rPr>
        <w:t xml:space="preserve">registration </w:t>
      </w:r>
      <w:r w:rsidRPr="00786214">
        <w:rPr>
          <w:rFonts w:ascii="Arial" w:eastAsia="Times New Roman" w:hAnsi="Arial" w:cs="Arial"/>
          <w:sz w:val="20"/>
          <w:szCs w:val="20"/>
        </w:rPr>
        <w:t>standards.</w:t>
      </w:r>
    </w:p>
    <w:p w:rsidR="003201D6" w:rsidRPr="00786214" w:rsidRDefault="003201D6" w:rsidP="00D10B45">
      <w:pPr>
        <w:pStyle w:val="AHPRASubhead"/>
        <w:jc w:val="both"/>
        <w:rPr>
          <w:rFonts w:cs="Arial"/>
          <w:b w:val="0"/>
          <w:bCs/>
          <w:color w:val="008FC5"/>
          <w:szCs w:val="20"/>
          <w:lang w:eastAsia="en-AU"/>
        </w:rPr>
      </w:pPr>
    </w:p>
    <w:p w:rsidR="00D10B45" w:rsidRPr="00786214" w:rsidRDefault="00951DB5" w:rsidP="00D10B45">
      <w:pPr>
        <w:pStyle w:val="AHPRASubhead"/>
        <w:jc w:val="both"/>
        <w:rPr>
          <w:rFonts w:cs="Arial"/>
          <w:b w:val="0"/>
          <w:bCs/>
          <w:color w:val="008FC5"/>
          <w:szCs w:val="20"/>
          <w:lang w:eastAsia="en-AU"/>
        </w:rPr>
      </w:pPr>
      <w:r w:rsidRPr="00786214">
        <w:rPr>
          <w:rFonts w:cs="Arial"/>
          <w:b w:val="0"/>
          <w:bCs/>
          <w:color w:val="008FC5"/>
          <w:szCs w:val="20"/>
          <w:lang w:eastAsia="en-AU"/>
        </w:rPr>
        <w:t>A</w:t>
      </w:r>
      <w:r w:rsidR="003F55B3" w:rsidRPr="00786214">
        <w:rPr>
          <w:rFonts w:cs="Arial"/>
          <w:b w:val="0"/>
          <w:bCs/>
          <w:color w:val="008FC5"/>
          <w:szCs w:val="20"/>
          <w:lang w:eastAsia="en-AU"/>
        </w:rPr>
        <w:t>ustralia</w:t>
      </w:r>
      <w:r w:rsidR="00D939C5">
        <w:rPr>
          <w:rFonts w:cs="Arial"/>
          <w:b w:val="0"/>
          <w:bCs/>
          <w:color w:val="008FC5"/>
          <w:szCs w:val="20"/>
          <w:lang w:eastAsia="en-AU"/>
        </w:rPr>
        <w:t>n</w:t>
      </w:r>
      <w:r w:rsidR="003F55B3" w:rsidRPr="00786214">
        <w:rPr>
          <w:rFonts w:cs="Arial"/>
          <w:b w:val="0"/>
          <w:bCs/>
          <w:color w:val="008FC5"/>
          <w:szCs w:val="20"/>
          <w:lang w:eastAsia="en-AU"/>
        </w:rPr>
        <w:t xml:space="preserve"> </w:t>
      </w:r>
      <w:r w:rsidRPr="00786214">
        <w:rPr>
          <w:rFonts w:cs="Arial"/>
          <w:b w:val="0"/>
          <w:bCs/>
          <w:color w:val="008FC5"/>
          <w:szCs w:val="20"/>
          <w:lang w:eastAsia="en-AU"/>
        </w:rPr>
        <w:t>C</w:t>
      </w:r>
      <w:r w:rsidR="003F55B3" w:rsidRPr="00786214">
        <w:rPr>
          <w:rFonts w:cs="Arial"/>
          <w:b w:val="0"/>
          <w:bCs/>
          <w:color w:val="008FC5"/>
          <w:szCs w:val="20"/>
          <w:lang w:eastAsia="en-AU"/>
        </w:rPr>
        <w:t xml:space="preserve">ollege of </w:t>
      </w:r>
      <w:r w:rsidRPr="00786214">
        <w:rPr>
          <w:rFonts w:cs="Arial"/>
          <w:b w:val="0"/>
          <w:bCs/>
          <w:color w:val="008FC5"/>
          <w:szCs w:val="20"/>
          <w:lang w:eastAsia="en-AU"/>
        </w:rPr>
        <w:t>N</w:t>
      </w:r>
      <w:r w:rsidR="003F55B3" w:rsidRPr="00786214">
        <w:rPr>
          <w:rFonts w:cs="Arial"/>
          <w:b w:val="0"/>
          <w:bCs/>
          <w:color w:val="008FC5"/>
          <w:szCs w:val="20"/>
          <w:lang w:eastAsia="en-AU"/>
        </w:rPr>
        <w:t>ursing</w:t>
      </w:r>
      <w:r w:rsidRPr="00786214">
        <w:rPr>
          <w:rFonts w:cs="Arial"/>
          <w:b w:val="0"/>
          <w:bCs/>
          <w:color w:val="008FC5"/>
          <w:szCs w:val="20"/>
          <w:lang w:eastAsia="en-AU"/>
        </w:rPr>
        <w:t xml:space="preserve"> i</w:t>
      </w:r>
      <w:r w:rsidR="00D10B45" w:rsidRPr="00786214">
        <w:rPr>
          <w:rFonts w:cs="Arial"/>
          <w:b w:val="0"/>
          <w:bCs/>
          <w:color w:val="008FC5"/>
          <w:szCs w:val="20"/>
          <w:lang w:eastAsia="en-AU"/>
        </w:rPr>
        <w:t xml:space="preserve">naugural </w:t>
      </w:r>
      <w:r w:rsidRPr="00786214">
        <w:rPr>
          <w:rFonts w:cs="Arial"/>
          <w:b w:val="0"/>
          <w:bCs/>
          <w:color w:val="008FC5"/>
          <w:szCs w:val="20"/>
          <w:lang w:eastAsia="en-AU"/>
        </w:rPr>
        <w:t>o</w:t>
      </w:r>
      <w:r w:rsidR="00D10B45" w:rsidRPr="00786214">
        <w:rPr>
          <w:rFonts w:cs="Arial"/>
          <w:b w:val="0"/>
          <w:bCs/>
          <w:color w:val="008FC5"/>
          <w:szCs w:val="20"/>
          <w:lang w:eastAsia="en-AU"/>
        </w:rPr>
        <w:t>ration and National Nursing Forum</w:t>
      </w:r>
    </w:p>
    <w:p w:rsidR="00D10B45" w:rsidRPr="00786214" w:rsidRDefault="00D10B45" w:rsidP="00D10B45">
      <w:pPr>
        <w:rPr>
          <w:rFonts w:ascii="Arial" w:hAnsi="Arial" w:cs="Arial"/>
          <w:sz w:val="20"/>
          <w:szCs w:val="20"/>
        </w:rPr>
      </w:pPr>
      <w:r w:rsidRPr="00786214">
        <w:rPr>
          <w:rFonts w:ascii="Arial" w:hAnsi="Arial" w:cs="Arial"/>
          <w:sz w:val="20"/>
          <w:szCs w:val="20"/>
        </w:rPr>
        <w:t>The N</w:t>
      </w:r>
      <w:r w:rsidR="00951DB5" w:rsidRPr="00786214">
        <w:rPr>
          <w:rFonts w:ascii="Arial" w:hAnsi="Arial" w:cs="Arial"/>
          <w:sz w:val="20"/>
          <w:szCs w:val="20"/>
        </w:rPr>
        <w:t>ational Board</w:t>
      </w:r>
      <w:r w:rsidRPr="00786214">
        <w:rPr>
          <w:rFonts w:ascii="Arial" w:hAnsi="Arial" w:cs="Arial"/>
          <w:sz w:val="20"/>
          <w:szCs w:val="20"/>
        </w:rPr>
        <w:t xml:space="preserve"> participated in the Australian College of Nursing </w:t>
      </w:r>
      <w:r w:rsidR="00951DB5" w:rsidRPr="00786214">
        <w:rPr>
          <w:rFonts w:ascii="Arial" w:hAnsi="Arial" w:cs="Arial"/>
          <w:sz w:val="20"/>
          <w:szCs w:val="20"/>
        </w:rPr>
        <w:t xml:space="preserve">(ACN) inaugural oration, </w:t>
      </w:r>
      <w:r w:rsidR="00FC51A5">
        <w:rPr>
          <w:rFonts w:ascii="Arial" w:hAnsi="Arial" w:cs="Arial"/>
          <w:sz w:val="20"/>
          <w:szCs w:val="20"/>
        </w:rPr>
        <w:t>m</w:t>
      </w:r>
      <w:r w:rsidR="00FC51A5" w:rsidRPr="00786214">
        <w:rPr>
          <w:rFonts w:ascii="Arial" w:hAnsi="Arial" w:cs="Arial"/>
          <w:sz w:val="20"/>
          <w:szCs w:val="20"/>
        </w:rPr>
        <w:t xml:space="preserve">embers’ </w:t>
      </w:r>
      <w:r w:rsidR="00FC51A5">
        <w:rPr>
          <w:rFonts w:ascii="Arial" w:hAnsi="Arial" w:cs="Arial"/>
          <w:sz w:val="20"/>
          <w:szCs w:val="20"/>
        </w:rPr>
        <w:t>d</w:t>
      </w:r>
      <w:r w:rsidR="00FC51A5" w:rsidRPr="00786214">
        <w:rPr>
          <w:rFonts w:ascii="Arial" w:hAnsi="Arial" w:cs="Arial"/>
          <w:sz w:val="20"/>
          <w:szCs w:val="20"/>
        </w:rPr>
        <w:t xml:space="preserve">ay </w:t>
      </w:r>
      <w:r w:rsidR="00951DB5" w:rsidRPr="00786214">
        <w:rPr>
          <w:rFonts w:ascii="Arial" w:hAnsi="Arial" w:cs="Arial"/>
          <w:sz w:val="20"/>
          <w:szCs w:val="20"/>
        </w:rPr>
        <w:t xml:space="preserve">and the ACN </w:t>
      </w:r>
      <w:r w:rsidR="002D579F" w:rsidRPr="00786214">
        <w:rPr>
          <w:rFonts w:ascii="Arial" w:hAnsi="Arial" w:cs="Arial"/>
          <w:sz w:val="20"/>
          <w:szCs w:val="20"/>
        </w:rPr>
        <w:t>two-</w:t>
      </w:r>
      <w:r w:rsidRPr="00786214">
        <w:rPr>
          <w:rFonts w:ascii="Arial" w:hAnsi="Arial" w:cs="Arial"/>
          <w:sz w:val="20"/>
          <w:szCs w:val="20"/>
        </w:rPr>
        <w:t>day National Nursing Forum</w:t>
      </w:r>
      <w:r w:rsidR="00421198" w:rsidRPr="00421198">
        <w:rPr>
          <w:rFonts w:ascii="Arial" w:hAnsi="Arial" w:cs="Arial"/>
          <w:sz w:val="20"/>
          <w:szCs w:val="20"/>
        </w:rPr>
        <w:t xml:space="preserve"> </w:t>
      </w:r>
      <w:r w:rsidR="00421198" w:rsidRPr="00786214">
        <w:rPr>
          <w:rFonts w:ascii="Arial" w:hAnsi="Arial" w:cs="Arial"/>
          <w:sz w:val="20"/>
          <w:szCs w:val="20"/>
        </w:rPr>
        <w:t xml:space="preserve">held in Canberra at the National Convention Centre from 20 – 22 October 2013. </w:t>
      </w:r>
    </w:p>
    <w:p w:rsidR="00D10B45" w:rsidRPr="00786214" w:rsidRDefault="00951DB5" w:rsidP="00D10B45">
      <w:pPr>
        <w:rPr>
          <w:rFonts w:ascii="Arial" w:hAnsi="Arial" w:cs="Arial"/>
          <w:sz w:val="20"/>
          <w:szCs w:val="20"/>
        </w:rPr>
      </w:pPr>
      <w:r w:rsidRPr="00786214">
        <w:rPr>
          <w:rFonts w:ascii="Arial" w:hAnsi="Arial" w:cs="Arial"/>
          <w:sz w:val="20"/>
          <w:szCs w:val="20"/>
        </w:rPr>
        <w:t xml:space="preserve">The Board of ACN honoured </w:t>
      </w:r>
      <w:r w:rsidR="00D10B45" w:rsidRPr="00786214">
        <w:rPr>
          <w:rFonts w:ascii="Arial" w:hAnsi="Arial" w:cs="Arial"/>
          <w:sz w:val="20"/>
          <w:szCs w:val="20"/>
        </w:rPr>
        <w:t xml:space="preserve">Professor Denise Fassett, </w:t>
      </w:r>
      <w:r w:rsidR="009E0DC1">
        <w:rPr>
          <w:rFonts w:ascii="Arial" w:hAnsi="Arial" w:cs="Arial"/>
          <w:sz w:val="20"/>
          <w:szCs w:val="20"/>
        </w:rPr>
        <w:t>h</w:t>
      </w:r>
      <w:r w:rsidR="00D10B45" w:rsidRPr="00786214">
        <w:rPr>
          <w:rFonts w:ascii="Arial" w:hAnsi="Arial" w:cs="Arial"/>
          <w:sz w:val="20"/>
          <w:szCs w:val="20"/>
        </w:rPr>
        <w:t xml:space="preserve">ealth </w:t>
      </w:r>
      <w:r w:rsidR="009E0DC1">
        <w:rPr>
          <w:rFonts w:ascii="Arial" w:hAnsi="Arial" w:cs="Arial"/>
          <w:sz w:val="20"/>
          <w:szCs w:val="20"/>
        </w:rPr>
        <w:t>p</w:t>
      </w:r>
      <w:r w:rsidR="00D10B45" w:rsidRPr="00786214">
        <w:rPr>
          <w:rFonts w:ascii="Arial" w:hAnsi="Arial" w:cs="Arial"/>
          <w:sz w:val="20"/>
          <w:szCs w:val="20"/>
        </w:rPr>
        <w:t xml:space="preserve">ractitioner </w:t>
      </w:r>
      <w:r w:rsidR="009E0DC1">
        <w:rPr>
          <w:rFonts w:ascii="Arial" w:hAnsi="Arial" w:cs="Arial"/>
          <w:sz w:val="20"/>
          <w:szCs w:val="20"/>
        </w:rPr>
        <w:t>m</w:t>
      </w:r>
      <w:r w:rsidR="00D10B45" w:rsidRPr="00786214">
        <w:rPr>
          <w:rFonts w:ascii="Arial" w:hAnsi="Arial" w:cs="Arial"/>
          <w:sz w:val="20"/>
          <w:szCs w:val="20"/>
        </w:rPr>
        <w:t xml:space="preserve">ember </w:t>
      </w:r>
      <w:r w:rsidR="00C6162F">
        <w:rPr>
          <w:rFonts w:ascii="Arial" w:hAnsi="Arial" w:cs="Arial"/>
          <w:sz w:val="20"/>
          <w:szCs w:val="20"/>
        </w:rPr>
        <w:t xml:space="preserve">for </w:t>
      </w:r>
      <w:r w:rsidR="00D10B45" w:rsidRPr="00786214">
        <w:rPr>
          <w:rFonts w:ascii="Arial" w:hAnsi="Arial" w:cs="Arial"/>
          <w:sz w:val="20"/>
          <w:szCs w:val="20"/>
        </w:rPr>
        <w:t xml:space="preserve">Tasmania </w:t>
      </w:r>
      <w:r w:rsidR="00C6162F">
        <w:rPr>
          <w:rFonts w:ascii="Arial" w:hAnsi="Arial" w:cs="Arial"/>
          <w:sz w:val="20"/>
          <w:szCs w:val="20"/>
        </w:rPr>
        <w:t>in</w:t>
      </w:r>
      <w:r w:rsidR="00D10B45" w:rsidRPr="00786214">
        <w:rPr>
          <w:rFonts w:ascii="Arial" w:hAnsi="Arial" w:cs="Arial"/>
          <w:sz w:val="20"/>
          <w:szCs w:val="20"/>
        </w:rPr>
        <w:t xml:space="preserve"> the </w:t>
      </w:r>
      <w:r w:rsidRPr="00786214">
        <w:rPr>
          <w:rFonts w:ascii="Arial" w:hAnsi="Arial" w:cs="Arial"/>
          <w:sz w:val="20"/>
          <w:szCs w:val="20"/>
        </w:rPr>
        <w:t xml:space="preserve">National Board, </w:t>
      </w:r>
      <w:r w:rsidR="00D10B45" w:rsidRPr="00786214">
        <w:rPr>
          <w:rFonts w:ascii="Arial" w:hAnsi="Arial" w:cs="Arial"/>
          <w:sz w:val="20"/>
          <w:szCs w:val="20"/>
        </w:rPr>
        <w:t xml:space="preserve">by inviting her to deliver the ACN </w:t>
      </w:r>
      <w:r w:rsidRPr="00786214">
        <w:rPr>
          <w:rFonts w:ascii="Arial" w:hAnsi="Arial" w:cs="Arial"/>
          <w:sz w:val="20"/>
          <w:szCs w:val="20"/>
        </w:rPr>
        <w:t>i</w:t>
      </w:r>
      <w:r w:rsidR="00D10B45" w:rsidRPr="00786214">
        <w:rPr>
          <w:rFonts w:ascii="Arial" w:hAnsi="Arial" w:cs="Arial"/>
          <w:sz w:val="20"/>
          <w:szCs w:val="20"/>
        </w:rPr>
        <w:t xml:space="preserve">naugural </w:t>
      </w:r>
      <w:r w:rsidRPr="00786214">
        <w:rPr>
          <w:rFonts w:ascii="Arial" w:hAnsi="Arial" w:cs="Arial"/>
          <w:sz w:val="20"/>
          <w:szCs w:val="20"/>
        </w:rPr>
        <w:t>o</w:t>
      </w:r>
      <w:r w:rsidR="00D10B45" w:rsidRPr="00786214">
        <w:rPr>
          <w:rFonts w:ascii="Arial" w:hAnsi="Arial" w:cs="Arial"/>
          <w:sz w:val="20"/>
          <w:szCs w:val="20"/>
        </w:rPr>
        <w:t>ration.</w:t>
      </w:r>
      <w:r w:rsidR="00EF1068">
        <w:rPr>
          <w:rFonts w:ascii="Arial" w:hAnsi="Arial" w:cs="Arial"/>
          <w:sz w:val="20"/>
          <w:szCs w:val="20"/>
        </w:rPr>
        <w:t xml:space="preserve"> </w:t>
      </w:r>
      <w:r w:rsidR="00D10B45" w:rsidRPr="00786214">
        <w:rPr>
          <w:rFonts w:ascii="Arial" w:hAnsi="Arial" w:cs="Arial"/>
          <w:sz w:val="20"/>
          <w:szCs w:val="20"/>
        </w:rPr>
        <w:t xml:space="preserve">Professor </w:t>
      </w:r>
      <w:proofErr w:type="spellStart"/>
      <w:r w:rsidR="00D10B45" w:rsidRPr="00786214">
        <w:rPr>
          <w:rFonts w:ascii="Arial" w:hAnsi="Arial" w:cs="Arial"/>
          <w:sz w:val="20"/>
          <w:szCs w:val="20"/>
        </w:rPr>
        <w:t>Fassett’s</w:t>
      </w:r>
      <w:proofErr w:type="spellEnd"/>
      <w:r w:rsidR="00D10B45" w:rsidRPr="00786214">
        <w:rPr>
          <w:rFonts w:ascii="Arial" w:hAnsi="Arial" w:cs="Arial"/>
          <w:sz w:val="20"/>
          <w:szCs w:val="20"/>
        </w:rPr>
        <w:t xml:space="preserve"> </w:t>
      </w:r>
      <w:r w:rsidRPr="00786214">
        <w:rPr>
          <w:rFonts w:ascii="Arial" w:hAnsi="Arial" w:cs="Arial"/>
          <w:sz w:val="20"/>
          <w:szCs w:val="20"/>
        </w:rPr>
        <w:t>o</w:t>
      </w:r>
      <w:r w:rsidR="00D10B45" w:rsidRPr="00786214">
        <w:rPr>
          <w:rFonts w:ascii="Arial" w:hAnsi="Arial" w:cs="Arial"/>
          <w:sz w:val="20"/>
          <w:szCs w:val="20"/>
        </w:rPr>
        <w:t xml:space="preserve">ration was an engaging, inspiring and personal reflection on her nursing practice in Tasmania. </w:t>
      </w:r>
      <w:r w:rsidR="009C5F05" w:rsidRPr="00786214">
        <w:rPr>
          <w:rFonts w:ascii="Arial" w:hAnsi="Arial" w:cs="Arial"/>
          <w:sz w:val="20"/>
          <w:szCs w:val="20"/>
        </w:rPr>
        <w:t>T</w:t>
      </w:r>
      <w:r w:rsidR="00D10B45" w:rsidRPr="00786214">
        <w:rPr>
          <w:rFonts w:ascii="Arial" w:hAnsi="Arial" w:cs="Arial"/>
          <w:sz w:val="20"/>
          <w:szCs w:val="20"/>
        </w:rPr>
        <w:t xml:space="preserve">itled </w:t>
      </w:r>
      <w:r w:rsidRPr="00786214">
        <w:rPr>
          <w:rFonts w:ascii="Arial" w:hAnsi="Arial" w:cs="Arial"/>
          <w:sz w:val="20"/>
          <w:szCs w:val="20"/>
        </w:rPr>
        <w:t>‘</w:t>
      </w:r>
      <w:r w:rsidR="00D10B45" w:rsidRPr="00786214">
        <w:rPr>
          <w:rFonts w:ascii="Arial" w:hAnsi="Arial" w:cs="Arial"/>
          <w:sz w:val="20"/>
          <w:szCs w:val="20"/>
        </w:rPr>
        <w:t>Island Ingenuity</w:t>
      </w:r>
      <w:r w:rsidRPr="00786214">
        <w:rPr>
          <w:rFonts w:ascii="Arial" w:hAnsi="Arial" w:cs="Arial"/>
          <w:sz w:val="20"/>
          <w:szCs w:val="20"/>
        </w:rPr>
        <w:t>’</w:t>
      </w:r>
      <w:r w:rsidR="00D10B45" w:rsidRPr="00786214">
        <w:rPr>
          <w:rFonts w:ascii="Arial" w:hAnsi="Arial" w:cs="Arial"/>
          <w:sz w:val="20"/>
          <w:szCs w:val="20"/>
        </w:rPr>
        <w:t>, Professor Fassett</w:t>
      </w:r>
      <w:r w:rsidR="002D579F" w:rsidRPr="00786214">
        <w:rPr>
          <w:rFonts w:ascii="Arial" w:hAnsi="Arial" w:cs="Arial"/>
          <w:sz w:val="20"/>
          <w:szCs w:val="20"/>
        </w:rPr>
        <w:t xml:space="preserve"> engaged with the theme of the forum: ‘</w:t>
      </w:r>
      <w:r w:rsidR="00D10B45" w:rsidRPr="00786214">
        <w:rPr>
          <w:rFonts w:ascii="Arial" w:hAnsi="Arial" w:cs="Arial"/>
          <w:sz w:val="20"/>
          <w:szCs w:val="20"/>
        </w:rPr>
        <w:t xml:space="preserve">Success </w:t>
      </w:r>
      <w:r w:rsidR="00131DD3" w:rsidRPr="00786214">
        <w:rPr>
          <w:rFonts w:ascii="Arial" w:hAnsi="Arial" w:cs="Arial"/>
          <w:sz w:val="20"/>
          <w:szCs w:val="20"/>
        </w:rPr>
        <w:t>Through Synergy’</w:t>
      </w:r>
      <w:r w:rsidR="00D10B45" w:rsidRPr="00786214">
        <w:rPr>
          <w:rFonts w:ascii="Arial" w:hAnsi="Arial" w:cs="Arial"/>
          <w:sz w:val="20"/>
          <w:szCs w:val="20"/>
        </w:rPr>
        <w:t xml:space="preserve">. She reflected on her career in nursing and, more broadly, health, against the backdrop of Tasmania where she lives and works as Dean, Faculty of Health Science, University of Tasmania. </w:t>
      </w:r>
    </w:p>
    <w:p w:rsidR="00131DD3" w:rsidRPr="00786214" w:rsidRDefault="00D10B45" w:rsidP="00D10B45">
      <w:pPr>
        <w:rPr>
          <w:rFonts w:ascii="Arial" w:hAnsi="Arial" w:cs="Arial"/>
          <w:sz w:val="20"/>
          <w:szCs w:val="20"/>
        </w:rPr>
      </w:pPr>
      <w:r w:rsidRPr="00786214">
        <w:rPr>
          <w:rFonts w:ascii="Arial" w:hAnsi="Arial" w:cs="Arial"/>
          <w:sz w:val="20"/>
          <w:szCs w:val="20"/>
        </w:rPr>
        <w:t xml:space="preserve">Inspired by the challenges </w:t>
      </w:r>
      <w:r w:rsidR="00FC51A5">
        <w:rPr>
          <w:rFonts w:ascii="Arial" w:hAnsi="Arial" w:cs="Arial"/>
          <w:sz w:val="20"/>
          <w:szCs w:val="20"/>
        </w:rPr>
        <w:t>of providing</w:t>
      </w:r>
      <w:r w:rsidRPr="00786214">
        <w:rPr>
          <w:rFonts w:ascii="Arial" w:hAnsi="Arial" w:cs="Arial"/>
          <w:sz w:val="20"/>
          <w:szCs w:val="20"/>
        </w:rPr>
        <w:t xml:space="preserve"> health care in a community dwelling in an island state with </w:t>
      </w:r>
      <w:r w:rsidR="00FC51A5" w:rsidRPr="00786214">
        <w:rPr>
          <w:rFonts w:ascii="Arial" w:hAnsi="Arial" w:cs="Arial"/>
          <w:sz w:val="20"/>
          <w:szCs w:val="20"/>
        </w:rPr>
        <w:t>divers</w:t>
      </w:r>
      <w:r w:rsidR="00FC51A5">
        <w:rPr>
          <w:rFonts w:ascii="Arial" w:hAnsi="Arial" w:cs="Arial"/>
          <w:sz w:val="20"/>
          <w:szCs w:val="20"/>
        </w:rPr>
        <w:t>e</w:t>
      </w:r>
      <w:r w:rsidR="00FC51A5" w:rsidRPr="00786214">
        <w:rPr>
          <w:rFonts w:ascii="Arial" w:hAnsi="Arial" w:cs="Arial"/>
          <w:sz w:val="20"/>
          <w:szCs w:val="20"/>
        </w:rPr>
        <w:t xml:space="preserve"> </w:t>
      </w:r>
      <w:r w:rsidRPr="00786214">
        <w:rPr>
          <w:rFonts w:ascii="Arial" w:hAnsi="Arial" w:cs="Arial"/>
          <w:sz w:val="20"/>
          <w:szCs w:val="20"/>
        </w:rPr>
        <w:t xml:space="preserve">locations – metropolitan, rural and remote – and culture developed through its perceived isolation from the mainland and its history, Professor Fassett described the search for local solutions with national and international applicability. </w:t>
      </w:r>
    </w:p>
    <w:p w:rsidR="00D10B45" w:rsidRPr="00786214" w:rsidRDefault="00B95DDF" w:rsidP="00D10B45">
      <w:pPr>
        <w:rPr>
          <w:rFonts w:ascii="Arial" w:hAnsi="Arial" w:cs="Arial"/>
          <w:sz w:val="20"/>
          <w:szCs w:val="20"/>
        </w:rPr>
      </w:pPr>
      <w:r>
        <w:rPr>
          <w:rFonts w:ascii="Arial" w:hAnsi="Arial" w:cs="Arial"/>
          <w:sz w:val="20"/>
          <w:szCs w:val="20"/>
        </w:rPr>
        <w:t xml:space="preserve">Telling </w:t>
      </w:r>
      <w:r w:rsidR="00D10B45" w:rsidRPr="00786214">
        <w:rPr>
          <w:rFonts w:ascii="Arial" w:hAnsi="Arial" w:cs="Arial"/>
          <w:sz w:val="20"/>
          <w:szCs w:val="20"/>
        </w:rPr>
        <w:t xml:space="preserve">her story alongside the importance of </w:t>
      </w:r>
      <w:r w:rsidR="00B933C5">
        <w:rPr>
          <w:rFonts w:ascii="Arial" w:hAnsi="Arial" w:cs="Arial"/>
          <w:sz w:val="20"/>
          <w:szCs w:val="20"/>
        </w:rPr>
        <w:t>collaboration</w:t>
      </w:r>
      <w:r w:rsidR="00B933C5" w:rsidRPr="00786214">
        <w:rPr>
          <w:rFonts w:ascii="Arial" w:hAnsi="Arial" w:cs="Arial"/>
          <w:sz w:val="20"/>
          <w:szCs w:val="20"/>
        </w:rPr>
        <w:t xml:space="preserve"> </w:t>
      </w:r>
      <w:r w:rsidR="00D10B45" w:rsidRPr="00786214">
        <w:rPr>
          <w:rFonts w:ascii="Arial" w:hAnsi="Arial" w:cs="Arial"/>
          <w:sz w:val="20"/>
          <w:szCs w:val="20"/>
        </w:rPr>
        <w:t xml:space="preserve">in health care, nursing and interdisciplinary practice, she delivered an </w:t>
      </w:r>
      <w:r w:rsidR="00131DD3" w:rsidRPr="00786214">
        <w:rPr>
          <w:rFonts w:ascii="Arial" w:hAnsi="Arial" w:cs="Arial"/>
          <w:sz w:val="20"/>
          <w:szCs w:val="20"/>
        </w:rPr>
        <w:t>oration that was thought-</w:t>
      </w:r>
      <w:r w:rsidR="00D10B45" w:rsidRPr="00786214">
        <w:rPr>
          <w:rFonts w:ascii="Arial" w:hAnsi="Arial" w:cs="Arial"/>
          <w:sz w:val="20"/>
          <w:szCs w:val="20"/>
        </w:rPr>
        <w:t xml:space="preserve">provoking, contemporary and positively focussed. It was warmly received and was an excellent </w:t>
      </w:r>
      <w:r w:rsidR="00131DD3" w:rsidRPr="00786214">
        <w:rPr>
          <w:rFonts w:ascii="Arial" w:hAnsi="Arial" w:cs="Arial"/>
          <w:sz w:val="20"/>
          <w:szCs w:val="20"/>
        </w:rPr>
        <w:t xml:space="preserve">kick-start </w:t>
      </w:r>
      <w:r w:rsidR="00D10B45" w:rsidRPr="00786214">
        <w:rPr>
          <w:rFonts w:ascii="Arial" w:hAnsi="Arial" w:cs="Arial"/>
          <w:sz w:val="20"/>
          <w:szCs w:val="20"/>
        </w:rPr>
        <w:t>to the National Nursing Forum that followed.</w:t>
      </w:r>
    </w:p>
    <w:p w:rsidR="00421198" w:rsidRDefault="00421198" w:rsidP="00D10B45">
      <w:pPr>
        <w:rPr>
          <w:rFonts w:ascii="Arial" w:hAnsi="Arial" w:cs="Arial"/>
          <w:sz w:val="20"/>
          <w:szCs w:val="20"/>
        </w:rPr>
      </w:pPr>
      <w:r w:rsidRPr="00786214">
        <w:rPr>
          <w:rFonts w:ascii="Arial" w:eastAsia="Times New Roman" w:hAnsi="Arial" w:cs="Arial"/>
          <w:sz w:val="20"/>
          <w:szCs w:val="20"/>
        </w:rPr>
        <w:t xml:space="preserve">Welcoming participants to the conference to its exhibition booth, the National Board gained access to </w:t>
      </w:r>
      <w:r>
        <w:rPr>
          <w:rFonts w:ascii="Arial" w:eastAsia="Times New Roman" w:hAnsi="Arial" w:cs="Arial"/>
          <w:sz w:val="20"/>
          <w:szCs w:val="20"/>
        </w:rPr>
        <w:t>nurses</w:t>
      </w:r>
      <w:r w:rsidRPr="00786214">
        <w:rPr>
          <w:rFonts w:ascii="Arial" w:eastAsia="Times New Roman" w:hAnsi="Arial" w:cs="Arial"/>
          <w:sz w:val="20"/>
          <w:szCs w:val="20"/>
        </w:rPr>
        <w:t xml:space="preserve"> and </w:t>
      </w:r>
      <w:r>
        <w:rPr>
          <w:rFonts w:ascii="Arial" w:eastAsia="Times New Roman" w:hAnsi="Arial" w:cs="Arial"/>
          <w:sz w:val="20"/>
          <w:szCs w:val="20"/>
        </w:rPr>
        <w:t>nursing</w:t>
      </w:r>
      <w:r w:rsidRPr="00786214">
        <w:rPr>
          <w:rFonts w:ascii="Arial" w:eastAsia="Times New Roman" w:hAnsi="Arial" w:cs="Arial"/>
          <w:sz w:val="20"/>
          <w:szCs w:val="20"/>
        </w:rPr>
        <w:t xml:space="preserve"> stakeholders and embraced the opportunity to </w:t>
      </w:r>
      <w:r>
        <w:rPr>
          <w:rFonts w:ascii="Arial" w:eastAsia="Times New Roman" w:hAnsi="Arial" w:cs="Arial"/>
          <w:sz w:val="20"/>
          <w:szCs w:val="20"/>
        </w:rPr>
        <w:t>communicate directly with them.</w:t>
      </w:r>
    </w:p>
    <w:p w:rsidR="00D10B45" w:rsidRPr="00786214" w:rsidRDefault="00D10B45" w:rsidP="00FA6DE7">
      <w:pPr>
        <w:pStyle w:val="AHPRASubhead"/>
        <w:jc w:val="both"/>
        <w:rPr>
          <w:rFonts w:cs="Arial"/>
          <w:b w:val="0"/>
          <w:bCs/>
          <w:color w:val="008FC5"/>
          <w:szCs w:val="20"/>
          <w:lang w:eastAsia="en-AU"/>
        </w:rPr>
      </w:pPr>
      <w:r w:rsidRPr="00786214">
        <w:rPr>
          <w:rFonts w:cs="Arial"/>
          <w:b w:val="0"/>
          <w:bCs/>
          <w:color w:val="008FC5"/>
          <w:szCs w:val="20"/>
          <w:lang w:eastAsia="en-AU"/>
        </w:rPr>
        <w:t>National Board member wins Australia Institute of Management Award</w:t>
      </w:r>
    </w:p>
    <w:p w:rsidR="00D10B45" w:rsidRPr="00786214" w:rsidRDefault="00D10B45" w:rsidP="00D10B45">
      <w:pPr>
        <w:pStyle w:val="AHPRASubheading"/>
        <w:rPr>
          <w:rFonts w:cs="Arial"/>
          <w:b w:val="0"/>
          <w:bCs/>
          <w:color w:val="000000"/>
          <w:lang w:val="en-AU"/>
        </w:rPr>
      </w:pPr>
      <w:r w:rsidRPr="00786214">
        <w:rPr>
          <w:rFonts w:cs="Arial"/>
          <w:b w:val="0"/>
          <w:bCs/>
          <w:color w:val="000000"/>
          <w:lang w:val="en-AU"/>
        </w:rPr>
        <w:t>The National Board congratulates Ms Angela Brannelly</w:t>
      </w:r>
      <w:r w:rsidR="00C6162F">
        <w:rPr>
          <w:rFonts w:cs="Arial"/>
          <w:b w:val="0"/>
          <w:bCs/>
          <w:color w:val="000000"/>
          <w:lang w:val="en-AU"/>
        </w:rPr>
        <w:t>, h</w:t>
      </w:r>
      <w:r w:rsidRPr="00786214">
        <w:rPr>
          <w:rFonts w:cs="Arial"/>
          <w:b w:val="0"/>
          <w:bCs/>
          <w:color w:val="000000"/>
          <w:lang w:val="en-AU"/>
        </w:rPr>
        <w:t xml:space="preserve">ealth </w:t>
      </w:r>
      <w:r w:rsidR="00C6162F">
        <w:rPr>
          <w:rFonts w:cs="Arial"/>
          <w:b w:val="0"/>
          <w:bCs/>
          <w:color w:val="000000"/>
          <w:lang w:val="en-AU"/>
        </w:rPr>
        <w:t>p</w:t>
      </w:r>
      <w:r w:rsidRPr="00786214">
        <w:rPr>
          <w:rFonts w:cs="Arial"/>
          <w:b w:val="0"/>
          <w:bCs/>
          <w:color w:val="000000"/>
          <w:lang w:val="en-AU"/>
        </w:rPr>
        <w:t>ractitioner</w:t>
      </w:r>
      <w:r w:rsidR="00D177A1">
        <w:rPr>
          <w:rFonts w:cs="Arial"/>
          <w:b w:val="0"/>
          <w:bCs/>
          <w:color w:val="000000"/>
          <w:lang w:val="en-AU"/>
        </w:rPr>
        <w:t xml:space="preserve"> </w:t>
      </w:r>
      <w:r w:rsidR="00C6162F">
        <w:rPr>
          <w:rFonts w:cs="Arial"/>
          <w:b w:val="0"/>
          <w:bCs/>
          <w:color w:val="000000"/>
          <w:lang w:val="en-AU"/>
        </w:rPr>
        <w:t xml:space="preserve">member for the </w:t>
      </w:r>
      <w:r w:rsidRPr="00786214">
        <w:rPr>
          <w:rFonts w:cs="Arial"/>
          <w:b w:val="0"/>
          <w:bCs/>
          <w:color w:val="000000"/>
          <w:lang w:val="en-AU"/>
        </w:rPr>
        <w:t xml:space="preserve">Northern Territory who was named </w:t>
      </w:r>
      <w:r w:rsidRPr="00786214">
        <w:rPr>
          <w:rFonts w:cs="Arial"/>
          <w:b w:val="0"/>
          <w:bCs/>
          <w:i/>
          <w:color w:val="000000"/>
          <w:lang w:val="en-AU"/>
        </w:rPr>
        <w:t>Professional Manager of the Year – Public Sector</w:t>
      </w:r>
      <w:r w:rsidRPr="00786214">
        <w:rPr>
          <w:rFonts w:cs="Arial"/>
          <w:b w:val="0"/>
          <w:bCs/>
          <w:color w:val="000000"/>
          <w:lang w:val="en-AU"/>
        </w:rPr>
        <w:t xml:space="preserve"> for the Northern Territory in October 2013.  </w:t>
      </w:r>
    </w:p>
    <w:p w:rsidR="00D10B45" w:rsidRPr="00786214" w:rsidRDefault="00D10B45" w:rsidP="00D10B45">
      <w:pPr>
        <w:pStyle w:val="AHPRASubheading"/>
        <w:rPr>
          <w:rFonts w:cs="Arial"/>
          <w:b w:val="0"/>
          <w:bCs/>
          <w:color w:val="000000"/>
          <w:lang w:val="en-AU"/>
        </w:rPr>
      </w:pPr>
      <w:r w:rsidRPr="00786214">
        <w:rPr>
          <w:rFonts w:cs="Arial"/>
          <w:b w:val="0"/>
          <w:bCs/>
          <w:color w:val="000000"/>
          <w:lang w:val="en-AU"/>
        </w:rPr>
        <w:t xml:space="preserve">The Australian Institute of Management (AIM) excellence awards focus on recognising individuals in the workplace whose vision, skill and integrity stand out from the rest and inspire others to succeed. </w:t>
      </w:r>
    </w:p>
    <w:p w:rsidR="00D10B45" w:rsidRPr="00786214" w:rsidRDefault="00D10B45" w:rsidP="00D10B45">
      <w:pPr>
        <w:pStyle w:val="AHPRASubheading"/>
        <w:rPr>
          <w:rFonts w:cs="Arial"/>
          <w:b w:val="0"/>
          <w:bCs/>
          <w:color w:val="000000"/>
          <w:lang w:val="en-AU"/>
        </w:rPr>
      </w:pPr>
      <w:r w:rsidRPr="00786214">
        <w:rPr>
          <w:rFonts w:cs="Arial"/>
          <w:b w:val="0"/>
          <w:bCs/>
          <w:color w:val="000000"/>
          <w:lang w:val="en-AU"/>
        </w:rPr>
        <w:t xml:space="preserve">Ms Brannelly took one of five annual awards, namely: </w:t>
      </w:r>
    </w:p>
    <w:p w:rsidR="00D10B45" w:rsidRPr="00786214" w:rsidRDefault="00D10B45" w:rsidP="00D10B45">
      <w:pPr>
        <w:pStyle w:val="AHPRAbody"/>
        <w:numPr>
          <w:ilvl w:val="0"/>
          <w:numId w:val="17"/>
        </w:numPr>
        <w:spacing w:after="0"/>
        <w:ind w:left="368" w:hanging="357"/>
        <w:rPr>
          <w:rFonts w:ascii="Arial" w:hAnsi="Arial" w:cs="Arial"/>
          <w:b/>
          <w:bCs/>
          <w:i/>
          <w:iCs/>
        </w:rPr>
      </w:pPr>
      <w:r w:rsidRPr="00786214">
        <w:rPr>
          <w:rFonts w:ascii="Arial" w:hAnsi="Arial" w:cs="Arial"/>
          <w:b/>
          <w:bCs/>
          <w:i/>
          <w:iCs/>
        </w:rPr>
        <w:t>Professional Manager of the Year - Public Sector</w:t>
      </w:r>
    </w:p>
    <w:p w:rsidR="00D10B45" w:rsidRPr="00786214" w:rsidRDefault="00D10B45" w:rsidP="00D10B45">
      <w:pPr>
        <w:pStyle w:val="AHPRAbody"/>
        <w:numPr>
          <w:ilvl w:val="0"/>
          <w:numId w:val="17"/>
        </w:numPr>
        <w:spacing w:after="0"/>
        <w:ind w:left="368" w:hanging="357"/>
        <w:rPr>
          <w:rFonts w:ascii="Arial" w:hAnsi="Arial" w:cs="Arial"/>
        </w:rPr>
      </w:pPr>
      <w:r w:rsidRPr="00786214">
        <w:rPr>
          <w:rFonts w:ascii="Arial" w:hAnsi="Arial" w:cs="Arial"/>
        </w:rPr>
        <w:t>Professional Manager of the Year - Private Sector</w:t>
      </w:r>
    </w:p>
    <w:p w:rsidR="00D10B45" w:rsidRPr="00786214" w:rsidRDefault="00D10B45" w:rsidP="00D10B45">
      <w:pPr>
        <w:pStyle w:val="AHPRAbody"/>
        <w:numPr>
          <w:ilvl w:val="0"/>
          <w:numId w:val="17"/>
        </w:numPr>
        <w:spacing w:after="0"/>
        <w:ind w:left="368" w:hanging="357"/>
        <w:rPr>
          <w:rFonts w:ascii="Arial" w:hAnsi="Arial" w:cs="Arial"/>
        </w:rPr>
      </w:pPr>
      <w:r w:rsidRPr="00786214">
        <w:rPr>
          <w:rFonts w:ascii="Arial" w:hAnsi="Arial" w:cs="Arial"/>
        </w:rPr>
        <w:t>Not For Profit Manager of the Year</w:t>
      </w:r>
    </w:p>
    <w:p w:rsidR="00D10B45" w:rsidRPr="00786214" w:rsidRDefault="00D10B45" w:rsidP="00D10B45">
      <w:pPr>
        <w:pStyle w:val="AHPRAbody"/>
        <w:numPr>
          <w:ilvl w:val="0"/>
          <w:numId w:val="17"/>
        </w:numPr>
        <w:spacing w:after="0"/>
        <w:ind w:left="368" w:hanging="357"/>
        <w:rPr>
          <w:rFonts w:ascii="Arial" w:hAnsi="Arial" w:cs="Arial"/>
        </w:rPr>
      </w:pPr>
      <w:r w:rsidRPr="00786214">
        <w:rPr>
          <w:rFonts w:ascii="Arial" w:hAnsi="Arial" w:cs="Arial"/>
        </w:rPr>
        <w:t>Owner Manager of the Year</w:t>
      </w:r>
    </w:p>
    <w:p w:rsidR="00D10B45" w:rsidRPr="00786214" w:rsidRDefault="00D10B45" w:rsidP="00D10B45">
      <w:pPr>
        <w:pStyle w:val="AHPRAbody"/>
        <w:numPr>
          <w:ilvl w:val="0"/>
          <w:numId w:val="17"/>
        </w:numPr>
        <w:spacing w:after="0"/>
        <w:ind w:left="368" w:hanging="357"/>
        <w:rPr>
          <w:rFonts w:ascii="Arial" w:hAnsi="Arial" w:cs="Arial"/>
        </w:rPr>
      </w:pPr>
      <w:r w:rsidRPr="00786214">
        <w:rPr>
          <w:rFonts w:ascii="Arial" w:hAnsi="Arial" w:cs="Arial"/>
        </w:rPr>
        <w:t>Young Manager of the Year</w:t>
      </w:r>
    </w:p>
    <w:p w:rsidR="00D10B45" w:rsidRPr="00786214" w:rsidRDefault="00D10B45" w:rsidP="00D10B45">
      <w:pPr>
        <w:pStyle w:val="AHPRASubheading"/>
        <w:rPr>
          <w:rFonts w:cs="Arial"/>
          <w:b w:val="0"/>
          <w:bCs/>
          <w:color w:val="000000"/>
          <w:lang w:val="en-AU"/>
        </w:rPr>
      </w:pPr>
      <w:r w:rsidRPr="00786214">
        <w:rPr>
          <w:rFonts w:cs="Arial"/>
          <w:b w:val="0"/>
          <w:bCs/>
          <w:color w:val="000000"/>
          <w:lang w:val="en-AU"/>
        </w:rPr>
        <w:t xml:space="preserve">Ms Brannelly's winning category recognises executives of public sector enterprises who have worked for their organisation in a professional management capacity for at least 12 months. It targets ordinary people who do extraordinary things for their organisations on a day-to-day basis. </w:t>
      </w:r>
    </w:p>
    <w:p w:rsidR="00D10B45" w:rsidRPr="00786214" w:rsidRDefault="00D10B45" w:rsidP="00D10B45">
      <w:pPr>
        <w:pStyle w:val="AHPRASubheading"/>
        <w:rPr>
          <w:rFonts w:cs="Arial"/>
          <w:b w:val="0"/>
          <w:bCs/>
          <w:color w:val="000000"/>
          <w:lang w:val="en-AU"/>
        </w:rPr>
      </w:pPr>
      <w:r w:rsidRPr="00786214">
        <w:rPr>
          <w:rFonts w:cs="Arial"/>
          <w:b w:val="0"/>
          <w:bCs/>
          <w:color w:val="000000"/>
          <w:lang w:val="en-AU"/>
        </w:rPr>
        <w:t xml:space="preserve">As a </w:t>
      </w:r>
      <w:r w:rsidR="00C6162F">
        <w:rPr>
          <w:rFonts w:cs="Arial"/>
          <w:b w:val="0"/>
          <w:bCs/>
          <w:color w:val="000000"/>
          <w:lang w:val="en-AU"/>
        </w:rPr>
        <w:t>h</w:t>
      </w:r>
      <w:r w:rsidRPr="00786214">
        <w:rPr>
          <w:rFonts w:cs="Arial"/>
          <w:b w:val="0"/>
          <w:bCs/>
          <w:color w:val="000000"/>
          <w:lang w:val="en-AU"/>
        </w:rPr>
        <w:t xml:space="preserve">ealth </w:t>
      </w:r>
      <w:r w:rsidR="00C6162F">
        <w:rPr>
          <w:rFonts w:cs="Arial"/>
          <w:b w:val="0"/>
          <w:bCs/>
          <w:color w:val="000000"/>
          <w:lang w:val="en-AU"/>
        </w:rPr>
        <w:t>p</w:t>
      </w:r>
      <w:r w:rsidRPr="00786214">
        <w:rPr>
          <w:rFonts w:cs="Arial"/>
          <w:b w:val="0"/>
          <w:bCs/>
          <w:color w:val="000000"/>
          <w:lang w:val="en-AU"/>
        </w:rPr>
        <w:t>ractitioner member of the National Board, Ms Brannel</w:t>
      </w:r>
      <w:r w:rsidR="00C6162F">
        <w:rPr>
          <w:rFonts w:cs="Arial"/>
          <w:b w:val="0"/>
          <w:bCs/>
          <w:color w:val="000000"/>
          <w:lang w:val="en-AU"/>
        </w:rPr>
        <w:t>l</w:t>
      </w:r>
      <w:r w:rsidRPr="00786214">
        <w:rPr>
          <w:rFonts w:cs="Arial"/>
          <w:b w:val="0"/>
          <w:bCs/>
          <w:color w:val="000000"/>
          <w:lang w:val="en-AU"/>
        </w:rPr>
        <w:t xml:space="preserve">y is in her second term of appointment. She is also a member of the Finance and Governance Committee of the National Board and Chair of the </w:t>
      </w:r>
      <w:hyperlink r:id="rId10" w:history="1">
        <w:r w:rsidRPr="00786214">
          <w:rPr>
            <w:rStyle w:val="Hyperlink"/>
            <w:rFonts w:cs="Arial"/>
            <w:b w:val="0"/>
            <w:bCs/>
            <w:lang w:val="en-AU"/>
          </w:rPr>
          <w:t>Northern Territory Board of the NMBA</w:t>
        </w:r>
      </w:hyperlink>
      <w:r w:rsidRPr="00786214">
        <w:rPr>
          <w:rFonts w:cs="Arial"/>
          <w:b w:val="0"/>
          <w:bCs/>
          <w:color w:val="000000"/>
          <w:lang w:val="en-AU"/>
        </w:rPr>
        <w:t xml:space="preserve">.  </w:t>
      </w:r>
    </w:p>
    <w:p w:rsidR="00982098" w:rsidRPr="00823CBE" w:rsidRDefault="00673205" w:rsidP="00982098">
      <w:pPr>
        <w:pStyle w:val="AHPRASubhead"/>
        <w:jc w:val="both"/>
        <w:rPr>
          <w:rFonts w:cs="Arial"/>
          <w:b w:val="0"/>
          <w:bCs/>
          <w:color w:val="008FC5"/>
          <w:szCs w:val="20"/>
          <w:lang w:eastAsia="en-AU"/>
        </w:rPr>
      </w:pPr>
      <w:r w:rsidRPr="00823CBE">
        <w:rPr>
          <w:rFonts w:cs="Arial"/>
          <w:b w:val="0"/>
          <w:bCs/>
          <w:color w:val="008FC5"/>
          <w:szCs w:val="20"/>
          <w:lang w:eastAsia="en-AU"/>
        </w:rPr>
        <w:t>N</w:t>
      </w:r>
      <w:r w:rsidR="00982098" w:rsidRPr="00823CBE">
        <w:rPr>
          <w:rFonts w:cs="Arial"/>
          <w:b w:val="0"/>
          <w:bCs/>
          <w:color w:val="008FC5"/>
          <w:szCs w:val="20"/>
          <w:lang w:eastAsia="en-AU"/>
        </w:rPr>
        <w:t>ewsletter</w:t>
      </w:r>
      <w:r w:rsidRPr="00823CBE">
        <w:rPr>
          <w:rFonts w:cs="Arial"/>
          <w:b w:val="0"/>
          <w:bCs/>
          <w:color w:val="008FC5"/>
          <w:szCs w:val="20"/>
          <w:lang w:eastAsia="en-AU"/>
        </w:rPr>
        <w:t xml:space="preserve"> update</w:t>
      </w:r>
    </w:p>
    <w:p w:rsidR="00982098" w:rsidRPr="00823CBE" w:rsidRDefault="00254BA0" w:rsidP="00982098">
      <w:pPr>
        <w:pStyle w:val="AHPRASubhead"/>
        <w:jc w:val="both"/>
        <w:rPr>
          <w:rFonts w:cs="Arial"/>
          <w:b w:val="0"/>
          <w:bCs/>
          <w:color w:val="auto"/>
          <w:szCs w:val="20"/>
          <w:lang w:eastAsia="en-AU"/>
        </w:rPr>
      </w:pPr>
      <w:r>
        <w:rPr>
          <w:rFonts w:cs="Arial"/>
          <w:b w:val="0"/>
          <w:bCs/>
          <w:color w:val="auto"/>
          <w:szCs w:val="20"/>
          <w:lang w:eastAsia="en-AU"/>
        </w:rPr>
        <w:t>We</w:t>
      </w:r>
      <w:r w:rsidR="00982098" w:rsidRPr="00823CBE">
        <w:rPr>
          <w:rFonts w:cs="Arial"/>
          <w:b w:val="0"/>
          <w:bCs/>
          <w:color w:val="auto"/>
          <w:szCs w:val="20"/>
          <w:lang w:eastAsia="en-AU"/>
        </w:rPr>
        <w:t xml:space="preserve"> take this opportunity to say thank you to all </w:t>
      </w:r>
      <w:r w:rsidR="00D50B0E">
        <w:rPr>
          <w:rFonts w:cs="Arial"/>
          <w:b w:val="0"/>
          <w:bCs/>
          <w:color w:val="auto"/>
          <w:szCs w:val="20"/>
          <w:lang w:eastAsia="en-AU"/>
        </w:rPr>
        <w:t xml:space="preserve">the </w:t>
      </w:r>
      <w:r w:rsidR="00982098" w:rsidRPr="00823CBE">
        <w:rPr>
          <w:rFonts w:cs="Arial"/>
          <w:b w:val="0"/>
          <w:bCs/>
          <w:color w:val="auto"/>
          <w:szCs w:val="20"/>
          <w:lang w:eastAsia="en-AU"/>
        </w:rPr>
        <w:t xml:space="preserve">nurses and midwives who </w:t>
      </w:r>
      <w:r>
        <w:rPr>
          <w:rFonts w:cs="Arial"/>
          <w:b w:val="0"/>
          <w:bCs/>
          <w:color w:val="auto"/>
          <w:szCs w:val="20"/>
          <w:lang w:eastAsia="en-AU"/>
        </w:rPr>
        <w:t>gave</w:t>
      </w:r>
      <w:r w:rsidRPr="00823CBE">
        <w:rPr>
          <w:rFonts w:cs="Arial"/>
          <w:b w:val="0"/>
          <w:bCs/>
          <w:color w:val="auto"/>
          <w:szCs w:val="20"/>
          <w:lang w:eastAsia="en-AU"/>
        </w:rPr>
        <w:t xml:space="preserve"> </w:t>
      </w:r>
      <w:r w:rsidR="00982098" w:rsidRPr="00823CBE">
        <w:rPr>
          <w:rFonts w:cs="Arial"/>
          <w:b w:val="0"/>
          <w:bCs/>
          <w:color w:val="auto"/>
          <w:szCs w:val="20"/>
          <w:lang w:eastAsia="en-AU"/>
        </w:rPr>
        <w:t xml:space="preserve">feedback on our September 2013 </w:t>
      </w:r>
      <w:r w:rsidR="00D50B0E">
        <w:rPr>
          <w:rFonts w:cs="Arial"/>
          <w:b w:val="0"/>
          <w:bCs/>
          <w:color w:val="auto"/>
          <w:szCs w:val="20"/>
          <w:lang w:eastAsia="en-AU"/>
        </w:rPr>
        <w:t>editio</w:t>
      </w:r>
      <w:r w:rsidR="00807690">
        <w:rPr>
          <w:rFonts w:cs="Arial"/>
          <w:b w:val="0"/>
          <w:bCs/>
          <w:color w:val="auto"/>
          <w:szCs w:val="20"/>
          <w:lang w:eastAsia="en-AU"/>
        </w:rPr>
        <w:t>n</w:t>
      </w:r>
      <w:r w:rsidR="00D50B0E">
        <w:rPr>
          <w:rFonts w:cs="Arial"/>
          <w:b w:val="0"/>
          <w:bCs/>
          <w:color w:val="auto"/>
          <w:szCs w:val="20"/>
          <w:lang w:eastAsia="en-AU"/>
        </w:rPr>
        <w:t xml:space="preserve"> of the </w:t>
      </w:r>
      <w:r w:rsidR="00807690">
        <w:rPr>
          <w:rFonts w:cs="Arial"/>
          <w:b w:val="0"/>
          <w:bCs/>
          <w:color w:val="auto"/>
          <w:szCs w:val="20"/>
          <w:lang w:eastAsia="en-AU"/>
        </w:rPr>
        <w:t xml:space="preserve">National Board </w:t>
      </w:r>
      <w:r w:rsidR="00982098" w:rsidRPr="00823CBE">
        <w:rPr>
          <w:rFonts w:cs="Arial"/>
          <w:b w:val="0"/>
          <w:bCs/>
          <w:color w:val="auto"/>
          <w:szCs w:val="20"/>
          <w:lang w:eastAsia="en-AU"/>
        </w:rPr>
        <w:t xml:space="preserve">newsletter. </w:t>
      </w:r>
    </w:p>
    <w:p w:rsidR="00982098" w:rsidRPr="00823CBE" w:rsidRDefault="00254BA0" w:rsidP="00982098">
      <w:pPr>
        <w:pStyle w:val="AHPRASubhead"/>
        <w:jc w:val="both"/>
        <w:rPr>
          <w:rFonts w:cs="Arial"/>
          <w:b w:val="0"/>
          <w:bCs/>
          <w:color w:val="auto"/>
          <w:szCs w:val="20"/>
          <w:lang w:eastAsia="en-AU"/>
        </w:rPr>
      </w:pPr>
      <w:r>
        <w:rPr>
          <w:rFonts w:cs="Arial"/>
          <w:b w:val="0"/>
          <w:bCs/>
          <w:color w:val="auto"/>
          <w:szCs w:val="20"/>
          <w:lang w:eastAsia="en-AU"/>
        </w:rPr>
        <w:t xml:space="preserve">The National Board </w:t>
      </w:r>
      <w:r w:rsidR="00D50B0E">
        <w:rPr>
          <w:rFonts w:cs="Arial"/>
          <w:b w:val="0"/>
          <w:bCs/>
          <w:color w:val="auto"/>
          <w:szCs w:val="20"/>
          <w:lang w:eastAsia="en-AU"/>
        </w:rPr>
        <w:t>recognises the value of</w:t>
      </w:r>
      <w:r w:rsidR="00982098" w:rsidRPr="00823CBE">
        <w:rPr>
          <w:rFonts w:cs="Arial"/>
          <w:b w:val="0"/>
          <w:bCs/>
          <w:color w:val="auto"/>
          <w:szCs w:val="20"/>
          <w:lang w:eastAsia="en-AU"/>
        </w:rPr>
        <w:t xml:space="preserve"> engage</w:t>
      </w:r>
      <w:r w:rsidR="00D50B0E">
        <w:rPr>
          <w:rFonts w:cs="Arial"/>
          <w:b w:val="0"/>
          <w:bCs/>
          <w:color w:val="auto"/>
          <w:szCs w:val="20"/>
          <w:lang w:eastAsia="en-AU"/>
        </w:rPr>
        <w:t>ment</w:t>
      </w:r>
      <w:r w:rsidR="00982098" w:rsidRPr="00823CBE">
        <w:rPr>
          <w:rFonts w:cs="Arial"/>
          <w:b w:val="0"/>
          <w:bCs/>
          <w:color w:val="auto"/>
          <w:szCs w:val="20"/>
          <w:lang w:eastAsia="en-AU"/>
        </w:rPr>
        <w:t xml:space="preserve"> with us </w:t>
      </w:r>
      <w:r w:rsidR="00D50B0E">
        <w:rPr>
          <w:rFonts w:cs="Arial"/>
          <w:b w:val="0"/>
          <w:bCs/>
          <w:color w:val="auto"/>
          <w:szCs w:val="20"/>
          <w:lang w:eastAsia="en-AU"/>
        </w:rPr>
        <w:t xml:space="preserve">on a range of matters </w:t>
      </w:r>
      <w:r w:rsidR="00982098" w:rsidRPr="00823CBE">
        <w:rPr>
          <w:rFonts w:cs="Arial"/>
          <w:b w:val="0"/>
          <w:bCs/>
          <w:color w:val="auto"/>
          <w:szCs w:val="20"/>
          <w:lang w:eastAsia="en-AU"/>
        </w:rPr>
        <w:t>and appreciate</w:t>
      </w:r>
      <w:r w:rsidR="00807690">
        <w:rPr>
          <w:rFonts w:cs="Arial"/>
          <w:b w:val="0"/>
          <w:bCs/>
          <w:color w:val="auto"/>
          <w:szCs w:val="20"/>
          <w:lang w:eastAsia="en-AU"/>
        </w:rPr>
        <w:t>s</w:t>
      </w:r>
      <w:r w:rsidR="00982098" w:rsidRPr="00823CBE">
        <w:rPr>
          <w:rFonts w:cs="Arial"/>
          <w:b w:val="0"/>
          <w:bCs/>
          <w:color w:val="auto"/>
          <w:szCs w:val="20"/>
          <w:lang w:eastAsia="en-AU"/>
        </w:rPr>
        <w:t xml:space="preserve"> your time and effort in doing so. It helps us better understand things that are important to the nurse and midwife as you continue your invaluable contribution to the health and wellbeing of the Australian community.  </w:t>
      </w:r>
    </w:p>
    <w:p w:rsidR="00673205" w:rsidRPr="00823CBE" w:rsidRDefault="00982098" w:rsidP="00673205">
      <w:pPr>
        <w:pStyle w:val="AHPRASubhead"/>
        <w:jc w:val="both"/>
        <w:rPr>
          <w:rFonts w:cs="Arial"/>
          <w:b w:val="0"/>
          <w:bCs/>
          <w:color w:val="auto"/>
          <w:szCs w:val="20"/>
          <w:lang w:eastAsia="en-AU"/>
        </w:rPr>
      </w:pPr>
      <w:r w:rsidRPr="00823CBE">
        <w:rPr>
          <w:rFonts w:cs="Arial"/>
          <w:b w:val="0"/>
          <w:bCs/>
          <w:color w:val="auto"/>
          <w:szCs w:val="20"/>
          <w:lang w:eastAsia="en-AU"/>
        </w:rPr>
        <w:t xml:space="preserve">We have made every effort to respond to your queries directly, or </w:t>
      </w:r>
      <w:r w:rsidR="00254BA0">
        <w:rPr>
          <w:rFonts w:cs="Arial"/>
          <w:b w:val="0"/>
          <w:bCs/>
          <w:color w:val="auto"/>
          <w:szCs w:val="20"/>
          <w:lang w:eastAsia="en-AU"/>
        </w:rPr>
        <w:t xml:space="preserve">to </w:t>
      </w:r>
      <w:r w:rsidR="00B95DDF">
        <w:rPr>
          <w:rFonts w:cs="Arial"/>
          <w:b w:val="0"/>
          <w:bCs/>
          <w:color w:val="auto"/>
          <w:szCs w:val="20"/>
          <w:lang w:eastAsia="en-AU"/>
        </w:rPr>
        <w:t>direct</w:t>
      </w:r>
      <w:r w:rsidR="00B95DDF" w:rsidRPr="00823CBE">
        <w:rPr>
          <w:rFonts w:cs="Arial"/>
          <w:b w:val="0"/>
          <w:bCs/>
          <w:color w:val="auto"/>
          <w:szCs w:val="20"/>
          <w:lang w:eastAsia="en-AU"/>
        </w:rPr>
        <w:t xml:space="preserve"> </w:t>
      </w:r>
      <w:r w:rsidRPr="00823CBE">
        <w:rPr>
          <w:rFonts w:cs="Arial"/>
          <w:b w:val="0"/>
          <w:bCs/>
          <w:color w:val="auto"/>
          <w:szCs w:val="20"/>
          <w:lang w:eastAsia="en-AU"/>
        </w:rPr>
        <w:t xml:space="preserve">them to the relevant team </w:t>
      </w:r>
      <w:r w:rsidR="00254BA0">
        <w:rPr>
          <w:rFonts w:cs="Arial"/>
          <w:b w:val="0"/>
          <w:bCs/>
          <w:color w:val="auto"/>
          <w:szCs w:val="20"/>
          <w:lang w:eastAsia="en-AU"/>
        </w:rPr>
        <w:t>that will</w:t>
      </w:r>
      <w:r w:rsidR="00254BA0" w:rsidRPr="00823CBE">
        <w:rPr>
          <w:rFonts w:cs="Arial"/>
          <w:b w:val="0"/>
          <w:bCs/>
          <w:color w:val="auto"/>
          <w:szCs w:val="20"/>
          <w:lang w:eastAsia="en-AU"/>
        </w:rPr>
        <w:t xml:space="preserve"> </w:t>
      </w:r>
      <w:r w:rsidRPr="00823CBE">
        <w:rPr>
          <w:rFonts w:cs="Arial"/>
          <w:b w:val="0"/>
          <w:bCs/>
          <w:color w:val="auto"/>
          <w:szCs w:val="20"/>
          <w:lang w:eastAsia="en-AU"/>
        </w:rPr>
        <w:t xml:space="preserve">attend to your matter. </w:t>
      </w:r>
      <w:r w:rsidR="00254BA0">
        <w:rPr>
          <w:rFonts w:cs="Arial"/>
          <w:b w:val="0"/>
          <w:bCs/>
          <w:color w:val="auto"/>
          <w:szCs w:val="20"/>
          <w:lang w:eastAsia="en-AU"/>
        </w:rPr>
        <w:t>For</w:t>
      </w:r>
      <w:r w:rsidR="00254BA0" w:rsidRPr="00823CBE">
        <w:rPr>
          <w:rFonts w:cs="Arial"/>
          <w:b w:val="0"/>
          <w:bCs/>
          <w:color w:val="auto"/>
          <w:szCs w:val="20"/>
          <w:lang w:eastAsia="en-AU"/>
        </w:rPr>
        <w:t xml:space="preserve"> </w:t>
      </w:r>
      <w:r w:rsidRPr="00823CBE">
        <w:rPr>
          <w:rFonts w:cs="Arial"/>
          <w:b w:val="0"/>
          <w:bCs/>
          <w:color w:val="auto"/>
          <w:szCs w:val="20"/>
          <w:lang w:eastAsia="en-AU"/>
        </w:rPr>
        <w:t xml:space="preserve">issues </w:t>
      </w:r>
      <w:r w:rsidR="00925AEC" w:rsidRPr="00823CBE">
        <w:rPr>
          <w:rFonts w:cs="Arial"/>
          <w:b w:val="0"/>
          <w:bCs/>
          <w:color w:val="auto"/>
          <w:szCs w:val="20"/>
          <w:lang w:eastAsia="en-AU"/>
        </w:rPr>
        <w:t>relat</w:t>
      </w:r>
      <w:r w:rsidR="00925AEC">
        <w:rPr>
          <w:rFonts w:cs="Arial"/>
          <w:b w:val="0"/>
          <w:bCs/>
          <w:color w:val="auto"/>
          <w:szCs w:val="20"/>
          <w:lang w:eastAsia="en-AU"/>
        </w:rPr>
        <w:t>ing</w:t>
      </w:r>
      <w:r w:rsidR="00925AEC" w:rsidRPr="00823CBE">
        <w:rPr>
          <w:rFonts w:cs="Arial"/>
          <w:b w:val="0"/>
          <w:bCs/>
          <w:color w:val="auto"/>
          <w:szCs w:val="20"/>
          <w:lang w:eastAsia="en-AU"/>
        </w:rPr>
        <w:t xml:space="preserve"> </w:t>
      </w:r>
      <w:r w:rsidRPr="00823CBE">
        <w:rPr>
          <w:rFonts w:cs="Arial"/>
          <w:b w:val="0"/>
          <w:bCs/>
          <w:color w:val="auto"/>
          <w:szCs w:val="20"/>
          <w:lang w:eastAsia="en-AU"/>
        </w:rPr>
        <w:t xml:space="preserve">to employment or industrial issues, we </w:t>
      </w:r>
      <w:r w:rsidR="00D50B0E">
        <w:rPr>
          <w:rFonts w:cs="Arial"/>
          <w:b w:val="0"/>
          <w:bCs/>
          <w:color w:val="auto"/>
          <w:szCs w:val="20"/>
          <w:lang w:eastAsia="en-AU"/>
        </w:rPr>
        <w:t xml:space="preserve">have </w:t>
      </w:r>
      <w:r w:rsidR="00925AEC">
        <w:rPr>
          <w:rFonts w:cs="Arial"/>
          <w:b w:val="0"/>
          <w:bCs/>
          <w:color w:val="auto"/>
          <w:szCs w:val="20"/>
          <w:lang w:eastAsia="en-AU"/>
        </w:rPr>
        <w:t>suggested</w:t>
      </w:r>
      <w:r w:rsidR="00925AEC" w:rsidRPr="00823CBE">
        <w:rPr>
          <w:rFonts w:cs="Arial"/>
          <w:b w:val="0"/>
          <w:bCs/>
          <w:color w:val="auto"/>
          <w:szCs w:val="20"/>
          <w:lang w:eastAsia="en-AU"/>
        </w:rPr>
        <w:t xml:space="preserve"> </w:t>
      </w:r>
      <w:r w:rsidRPr="00823CBE">
        <w:rPr>
          <w:rFonts w:cs="Arial"/>
          <w:b w:val="0"/>
          <w:bCs/>
          <w:color w:val="auto"/>
          <w:szCs w:val="20"/>
          <w:lang w:eastAsia="en-AU"/>
        </w:rPr>
        <w:t xml:space="preserve">alternative contacts because the scope of the National Board’s focus is </w:t>
      </w:r>
      <w:r w:rsidR="00D50B0E">
        <w:rPr>
          <w:rFonts w:cs="Arial"/>
          <w:b w:val="0"/>
          <w:bCs/>
          <w:color w:val="auto"/>
          <w:szCs w:val="20"/>
          <w:lang w:eastAsia="en-AU"/>
        </w:rPr>
        <w:t xml:space="preserve">only on the </w:t>
      </w:r>
      <w:r w:rsidRPr="00823CBE">
        <w:rPr>
          <w:rFonts w:cs="Arial"/>
          <w:b w:val="0"/>
          <w:bCs/>
          <w:color w:val="auto"/>
          <w:szCs w:val="20"/>
          <w:lang w:eastAsia="en-AU"/>
        </w:rPr>
        <w:t>regulat</w:t>
      </w:r>
      <w:r w:rsidR="00D50B0E">
        <w:rPr>
          <w:rFonts w:cs="Arial"/>
          <w:b w:val="0"/>
          <w:bCs/>
          <w:color w:val="auto"/>
          <w:szCs w:val="20"/>
          <w:lang w:eastAsia="en-AU"/>
        </w:rPr>
        <w:t>ion of nurses and midwives</w:t>
      </w:r>
      <w:r w:rsidRPr="00823CBE">
        <w:rPr>
          <w:rFonts w:cs="Arial"/>
          <w:b w:val="0"/>
          <w:bCs/>
          <w:color w:val="auto"/>
          <w:szCs w:val="20"/>
          <w:lang w:eastAsia="en-AU"/>
        </w:rPr>
        <w:t>.</w:t>
      </w:r>
    </w:p>
    <w:p w:rsidR="00713FBE" w:rsidRPr="00823CBE" w:rsidRDefault="00673205" w:rsidP="00673205">
      <w:pPr>
        <w:pStyle w:val="AHPRASubhead"/>
        <w:jc w:val="both"/>
        <w:rPr>
          <w:rFonts w:cs="Arial"/>
          <w:b w:val="0"/>
          <w:bCs/>
          <w:color w:val="auto"/>
          <w:szCs w:val="20"/>
          <w:lang w:eastAsia="en-AU"/>
        </w:rPr>
      </w:pPr>
      <w:r w:rsidRPr="00823CBE">
        <w:rPr>
          <w:rFonts w:cs="Arial"/>
          <w:b w:val="0"/>
          <w:bCs/>
          <w:color w:val="auto"/>
          <w:szCs w:val="20"/>
          <w:lang w:eastAsia="en-AU"/>
        </w:rPr>
        <w:t xml:space="preserve">Issue 7 of our newsletter comes out this November </w:t>
      </w:r>
      <w:r w:rsidR="00D50B0E">
        <w:rPr>
          <w:rFonts w:cs="Arial"/>
          <w:b w:val="0"/>
          <w:bCs/>
          <w:color w:val="auto"/>
          <w:szCs w:val="20"/>
          <w:lang w:eastAsia="en-AU"/>
        </w:rPr>
        <w:t xml:space="preserve">2013 </w:t>
      </w:r>
      <w:r w:rsidRPr="00823CBE">
        <w:rPr>
          <w:rFonts w:cs="Arial"/>
          <w:b w:val="0"/>
          <w:bCs/>
          <w:color w:val="auto"/>
          <w:szCs w:val="20"/>
          <w:lang w:eastAsia="en-AU"/>
        </w:rPr>
        <w:t xml:space="preserve">and </w:t>
      </w:r>
      <w:r w:rsidR="00925AEC">
        <w:rPr>
          <w:rFonts w:cs="Arial"/>
          <w:b w:val="0"/>
          <w:bCs/>
          <w:color w:val="auto"/>
          <w:szCs w:val="20"/>
          <w:lang w:eastAsia="en-AU"/>
        </w:rPr>
        <w:t xml:space="preserve">it </w:t>
      </w:r>
      <w:r w:rsidRPr="00823CBE">
        <w:rPr>
          <w:rFonts w:cs="Arial"/>
          <w:b w:val="0"/>
          <w:bCs/>
          <w:color w:val="auto"/>
          <w:szCs w:val="20"/>
          <w:lang w:eastAsia="en-AU"/>
        </w:rPr>
        <w:t xml:space="preserve">will be the last </w:t>
      </w:r>
      <w:r w:rsidR="002D3C88" w:rsidRPr="00823CBE">
        <w:rPr>
          <w:rFonts w:cs="Arial"/>
          <w:b w:val="0"/>
          <w:bCs/>
          <w:color w:val="auto"/>
          <w:szCs w:val="20"/>
          <w:lang w:eastAsia="en-AU"/>
        </w:rPr>
        <w:t>newsletter</w:t>
      </w:r>
      <w:r w:rsidRPr="00823CBE">
        <w:rPr>
          <w:rFonts w:cs="Arial"/>
          <w:b w:val="0"/>
          <w:bCs/>
          <w:color w:val="auto"/>
          <w:szCs w:val="20"/>
          <w:lang w:eastAsia="en-AU"/>
        </w:rPr>
        <w:t xml:space="preserve"> for the year. </w:t>
      </w:r>
      <w:r w:rsidR="00925AEC">
        <w:rPr>
          <w:rFonts w:cs="Arial"/>
          <w:b w:val="0"/>
          <w:bCs/>
          <w:color w:val="auto"/>
          <w:szCs w:val="20"/>
          <w:lang w:eastAsia="en-AU"/>
        </w:rPr>
        <w:t>Items f</w:t>
      </w:r>
      <w:r w:rsidRPr="00823CBE">
        <w:rPr>
          <w:rFonts w:cs="Arial"/>
          <w:b w:val="0"/>
          <w:bCs/>
          <w:color w:val="auto"/>
          <w:szCs w:val="20"/>
          <w:lang w:eastAsia="en-AU"/>
        </w:rPr>
        <w:t xml:space="preserve">eaturing </w:t>
      </w:r>
      <w:r w:rsidR="002D3C88" w:rsidRPr="00823CBE">
        <w:rPr>
          <w:rFonts w:cs="Arial"/>
          <w:b w:val="0"/>
          <w:bCs/>
          <w:color w:val="auto"/>
          <w:szCs w:val="20"/>
          <w:lang w:eastAsia="en-AU"/>
        </w:rPr>
        <w:t xml:space="preserve">include </w:t>
      </w:r>
      <w:r w:rsidRPr="00823CBE">
        <w:rPr>
          <w:rFonts w:cs="Arial"/>
          <w:b w:val="0"/>
          <w:bCs/>
          <w:color w:val="auto"/>
          <w:szCs w:val="20"/>
          <w:lang w:eastAsia="en-AU"/>
        </w:rPr>
        <w:t>our 2012/13 annual report, registration</w:t>
      </w:r>
      <w:r w:rsidR="00D50B0E">
        <w:rPr>
          <w:rFonts w:cs="Arial"/>
          <w:b w:val="0"/>
          <w:bCs/>
          <w:color w:val="auto"/>
          <w:szCs w:val="20"/>
          <w:lang w:eastAsia="en-AU"/>
        </w:rPr>
        <w:t xml:space="preserve"> matters</w:t>
      </w:r>
      <w:r w:rsidRPr="00823CBE">
        <w:rPr>
          <w:rFonts w:cs="Arial"/>
          <w:b w:val="0"/>
          <w:bCs/>
          <w:color w:val="auto"/>
          <w:szCs w:val="20"/>
          <w:lang w:eastAsia="en-AU"/>
        </w:rPr>
        <w:t xml:space="preserve">, consultations, new nurse practitioner standards </w:t>
      </w:r>
      <w:r w:rsidR="00807690">
        <w:rPr>
          <w:rFonts w:cs="Arial"/>
          <w:b w:val="0"/>
          <w:bCs/>
          <w:color w:val="auto"/>
          <w:szCs w:val="20"/>
          <w:lang w:eastAsia="en-AU"/>
        </w:rPr>
        <w:t>for</w:t>
      </w:r>
      <w:r w:rsidR="00807690" w:rsidRPr="00823CBE">
        <w:rPr>
          <w:rFonts w:cs="Arial"/>
          <w:b w:val="0"/>
          <w:bCs/>
          <w:color w:val="auto"/>
          <w:szCs w:val="20"/>
          <w:lang w:eastAsia="en-AU"/>
        </w:rPr>
        <w:t xml:space="preserve"> </w:t>
      </w:r>
      <w:r w:rsidRPr="00823CBE">
        <w:rPr>
          <w:rFonts w:cs="Arial"/>
          <w:b w:val="0"/>
          <w:bCs/>
          <w:color w:val="auto"/>
          <w:szCs w:val="20"/>
          <w:lang w:eastAsia="en-AU"/>
        </w:rPr>
        <w:t xml:space="preserve">practice coming </w:t>
      </w:r>
      <w:r w:rsidR="00D50B0E">
        <w:rPr>
          <w:rFonts w:cs="Arial"/>
          <w:b w:val="0"/>
          <w:bCs/>
          <w:color w:val="auto"/>
          <w:szCs w:val="20"/>
          <w:lang w:eastAsia="en-AU"/>
        </w:rPr>
        <w:t>in</w:t>
      </w:r>
      <w:r w:rsidRPr="00823CBE">
        <w:rPr>
          <w:rFonts w:cs="Arial"/>
          <w:b w:val="0"/>
          <w:bCs/>
          <w:color w:val="auto"/>
          <w:szCs w:val="20"/>
          <w:lang w:eastAsia="en-AU"/>
        </w:rPr>
        <w:t>to effect on 1 January, and much more.</w:t>
      </w:r>
      <w:r w:rsidR="00713FBE" w:rsidRPr="00823CBE">
        <w:rPr>
          <w:rFonts w:cs="Arial"/>
          <w:b w:val="0"/>
          <w:bCs/>
          <w:color w:val="auto"/>
          <w:szCs w:val="20"/>
          <w:lang w:eastAsia="en-AU"/>
        </w:rPr>
        <w:t xml:space="preserve"> </w:t>
      </w:r>
    </w:p>
    <w:p w:rsidR="00673205" w:rsidRPr="00823CBE" w:rsidRDefault="00713FBE" w:rsidP="00673205">
      <w:pPr>
        <w:pStyle w:val="AHPRASubhead"/>
        <w:jc w:val="both"/>
        <w:rPr>
          <w:rFonts w:cs="Arial"/>
          <w:b w:val="0"/>
          <w:bCs/>
          <w:color w:val="auto"/>
          <w:szCs w:val="20"/>
          <w:lang w:eastAsia="en-AU"/>
        </w:rPr>
      </w:pPr>
      <w:r w:rsidRPr="00823CBE">
        <w:rPr>
          <w:rFonts w:cs="Arial"/>
          <w:b w:val="0"/>
          <w:bCs/>
          <w:color w:val="auto"/>
          <w:szCs w:val="20"/>
          <w:lang w:eastAsia="en-AU"/>
        </w:rPr>
        <w:t xml:space="preserve">Is there anything you would like to hear more about in our quarterly newsletter? </w:t>
      </w:r>
    </w:p>
    <w:p w:rsidR="00982098" w:rsidRPr="00823CBE" w:rsidRDefault="00982098" w:rsidP="00982098">
      <w:pPr>
        <w:rPr>
          <w:rFonts w:ascii="Arial" w:hAnsi="Arial" w:cs="Arial"/>
          <w:sz w:val="20"/>
          <w:szCs w:val="20"/>
        </w:rPr>
      </w:pPr>
      <w:r w:rsidRPr="00823CBE">
        <w:rPr>
          <w:rFonts w:ascii="Arial" w:hAnsi="Arial" w:cs="Arial"/>
          <w:sz w:val="20"/>
          <w:szCs w:val="20"/>
        </w:rPr>
        <w:t xml:space="preserve">Your feedback is important to us – email us at </w:t>
      </w:r>
      <w:hyperlink r:id="rId11" w:history="1">
        <w:r w:rsidRPr="00823CBE">
          <w:rPr>
            <w:rStyle w:val="Hyperlink"/>
            <w:rFonts w:ascii="Arial" w:hAnsi="Arial" w:cs="Arial"/>
            <w:sz w:val="20"/>
            <w:szCs w:val="20"/>
          </w:rPr>
          <w:t>newsletters@ahphra.gov.au</w:t>
        </w:r>
      </w:hyperlink>
      <w:r w:rsidRPr="00823CBE">
        <w:rPr>
          <w:rFonts w:ascii="Arial" w:hAnsi="Arial" w:cs="Arial"/>
          <w:sz w:val="20"/>
          <w:szCs w:val="20"/>
        </w:rPr>
        <w:t xml:space="preserve">  </w:t>
      </w:r>
    </w:p>
    <w:p w:rsidR="00713FBE" w:rsidRPr="00786214" w:rsidRDefault="00713FBE">
      <w:pPr>
        <w:spacing w:after="0"/>
        <w:rPr>
          <w:rFonts w:ascii="Arial" w:hAnsi="Arial" w:cs="Arial"/>
          <w:bCs/>
          <w:color w:val="008FC5"/>
          <w:sz w:val="20"/>
          <w:szCs w:val="20"/>
          <w:lang w:eastAsia="en-AU"/>
        </w:rPr>
      </w:pPr>
      <w:r w:rsidRPr="00786214">
        <w:rPr>
          <w:rFonts w:cs="Arial"/>
          <w:b/>
          <w:bCs/>
          <w:color w:val="008FC5"/>
          <w:szCs w:val="20"/>
          <w:lang w:eastAsia="en-AU"/>
        </w:rPr>
        <w:br w:type="page"/>
      </w:r>
    </w:p>
    <w:p w:rsidR="00DA281F" w:rsidRPr="00786214" w:rsidRDefault="00DA281F" w:rsidP="00DA281F">
      <w:pPr>
        <w:pStyle w:val="AHPRASubhead"/>
        <w:jc w:val="both"/>
        <w:rPr>
          <w:rFonts w:cs="Arial"/>
          <w:b w:val="0"/>
          <w:bCs/>
          <w:color w:val="008FC5"/>
          <w:szCs w:val="20"/>
          <w:lang w:eastAsia="en-AU"/>
        </w:rPr>
      </w:pPr>
      <w:r w:rsidRPr="00786214">
        <w:rPr>
          <w:rFonts w:cs="Arial"/>
          <w:b w:val="0"/>
          <w:bCs/>
          <w:color w:val="008FC5"/>
          <w:szCs w:val="20"/>
          <w:lang w:eastAsia="en-AU"/>
        </w:rPr>
        <w:t>Approved programs of study leading to registration and endorsement</w:t>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62"/>
        <w:gridCol w:w="2432"/>
        <w:gridCol w:w="429"/>
        <w:gridCol w:w="1615"/>
        <w:gridCol w:w="388"/>
        <w:gridCol w:w="1573"/>
      </w:tblGrid>
      <w:tr w:rsidR="004C2907" w:rsidRPr="00786214" w:rsidTr="00B17258">
        <w:trPr>
          <w:cantSplit/>
        </w:trPr>
        <w:tc>
          <w:tcPr>
            <w:tcW w:w="9299" w:type="dxa"/>
            <w:gridSpan w:val="6"/>
          </w:tcPr>
          <w:p w:rsidR="004C2907" w:rsidRPr="00786214" w:rsidRDefault="004C2907" w:rsidP="008E09B0">
            <w:pPr>
              <w:spacing w:after="120"/>
              <w:jc w:val="both"/>
            </w:pPr>
            <w:r w:rsidRPr="00786214">
              <w:rPr>
                <w:rFonts w:ascii="Arial" w:hAnsi="Arial" w:cs="Arial"/>
                <w:sz w:val="20"/>
                <w:szCs w:val="20"/>
              </w:rPr>
              <w:t>The National Board approved for five years the following program</w:t>
            </w:r>
            <w:r w:rsidR="0024481F" w:rsidRPr="00786214">
              <w:rPr>
                <w:rFonts w:ascii="Arial" w:hAnsi="Arial" w:cs="Arial"/>
                <w:sz w:val="20"/>
                <w:szCs w:val="20"/>
              </w:rPr>
              <w:t>s</w:t>
            </w:r>
            <w:r w:rsidRPr="00786214">
              <w:rPr>
                <w:rFonts w:ascii="Arial" w:hAnsi="Arial" w:cs="Arial"/>
                <w:sz w:val="20"/>
                <w:szCs w:val="20"/>
              </w:rPr>
              <w:t xml:space="preserve"> of study as providing a qualification for the purposes of registration as a registered nurse:</w:t>
            </w:r>
          </w:p>
        </w:tc>
      </w:tr>
      <w:tr w:rsidR="004C2907" w:rsidRPr="00786214" w:rsidTr="00B17258">
        <w:trPr>
          <w:cantSplit/>
        </w:trPr>
        <w:tc>
          <w:tcPr>
            <w:tcW w:w="2862" w:type="dxa"/>
          </w:tcPr>
          <w:p w:rsidR="004C2907" w:rsidRPr="00786214" w:rsidRDefault="004C2907" w:rsidP="00B17258">
            <w:pPr>
              <w:pStyle w:val="AHPRANumberedlistlevel1"/>
              <w:numPr>
                <w:ilvl w:val="0"/>
                <w:numId w:val="0"/>
              </w:numPr>
              <w:spacing w:before="240"/>
              <w:rPr>
                <w:b/>
                <w:i/>
                <w:lang w:val="en-AU"/>
              </w:rPr>
            </w:pPr>
            <w:r w:rsidRPr="00786214">
              <w:rPr>
                <w:b/>
                <w:i/>
                <w:lang w:val="en-AU"/>
              </w:rPr>
              <w:t xml:space="preserve">Education </w:t>
            </w:r>
            <w:r w:rsidR="00BB17F7" w:rsidRPr="00786214">
              <w:rPr>
                <w:b/>
                <w:i/>
                <w:lang w:val="en-AU"/>
              </w:rPr>
              <w:t>p</w:t>
            </w:r>
            <w:r w:rsidRPr="00786214">
              <w:rPr>
                <w:b/>
                <w:i/>
                <w:lang w:val="en-AU"/>
              </w:rPr>
              <w:t>rovider</w:t>
            </w:r>
          </w:p>
        </w:tc>
        <w:tc>
          <w:tcPr>
            <w:tcW w:w="4476" w:type="dxa"/>
            <w:gridSpan w:val="3"/>
          </w:tcPr>
          <w:p w:rsidR="004C2907" w:rsidRPr="00786214" w:rsidRDefault="004C2907" w:rsidP="00B17258">
            <w:pPr>
              <w:pStyle w:val="AHPRANumberedlistlevel1"/>
              <w:numPr>
                <w:ilvl w:val="0"/>
                <w:numId w:val="0"/>
              </w:numPr>
              <w:spacing w:before="240"/>
              <w:rPr>
                <w:b/>
                <w:i/>
                <w:lang w:val="en-AU"/>
              </w:rPr>
            </w:pPr>
            <w:r w:rsidRPr="00786214">
              <w:rPr>
                <w:b/>
                <w:i/>
                <w:lang w:val="en-AU"/>
              </w:rPr>
              <w:t>Program</w:t>
            </w:r>
          </w:p>
        </w:tc>
        <w:tc>
          <w:tcPr>
            <w:tcW w:w="1961" w:type="dxa"/>
            <w:gridSpan w:val="2"/>
          </w:tcPr>
          <w:p w:rsidR="004C2907" w:rsidRPr="00786214" w:rsidRDefault="004C2907" w:rsidP="00B17258">
            <w:pPr>
              <w:pStyle w:val="AHPRANumberedlistlevel1"/>
              <w:numPr>
                <w:ilvl w:val="0"/>
                <w:numId w:val="0"/>
              </w:numPr>
              <w:spacing w:before="240"/>
              <w:rPr>
                <w:b/>
                <w:i/>
                <w:lang w:val="en-AU"/>
              </w:rPr>
            </w:pPr>
            <w:r w:rsidRPr="00786214">
              <w:rPr>
                <w:b/>
                <w:i/>
                <w:lang w:val="en-AU"/>
              </w:rPr>
              <w:t>Campus</w:t>
            </w:r>
          </w:p>
        </w:tc>
      </w:tr>
      <w:tr w:rsidR="004C2907" w:rsidRPr="00786214" w:rsidTr="00B17258">
        <w:trPr>
          <w:cantSplit/>
        </w:trPr>
        <w:tc>
          <w:tcPr>
            <w:tcW w:w="2862" w:type="dxa"/>
          </w:tcPr>
          <w:p w:rsidR="004C2907" w:rsidRPr="00786214" w:rsidRDefault="004C2907" w:rsidP="00B17258">
            <w:pPr>
              <w:pStyle w:val="AHPRANumberedlistlevel1"/>
              <w:numPr>
                <w:ilvl w:val="0"/>
                <w:numId w:val="0"/>
              </w:numPr>
              <w:spacing w:before="120"/>
              <w:rPr>
                <w:lang w:val="en-AU"/>
              </w:rPr>
            </w:pPr>
            <w:r w:rsidRPr="00786214">
              <w:rPr>
                <w:lang w:val="en-AU"/>
              </w:rPr>
              <w:t>Victoria University</w:t>
            </w:r>
          </w:p>
        </w:tc>
        <w:tc>
          <w:tcPr>
            <w:tcW w:w="4476" w:type="dxa"/>
            <w:gridSpan w:val="3"/>
          </w:tcPr>
          <w:p w:rsidR="004C2907" w:rsidRPr="00786214" w:rsidRDefault="004C2907" w:rsidP="00B17258">
            <w:pPr>
              <w:pStyle w:val="AHPRANumberedlistlevel1"/>
              <w:numPr>
                <w:ilvl w:val="0"/>
                <w:numId w:val="0"/>
              </w:numPr>
              <w:spacing w:before="120"/>
              <w:rPr>
                <w:lang w:val="en-AU"/>
              </w:rPr>
            </w:pPr>
            <w:r w:rsidRPr="00786214">
              <w:rPr>
                <w:lang w:val="en-AU"/>
              </w:rPr>
              <w:t>Bachelor of Nursing</w:t>
            </w:r>
          </w:p>
        </w:tc>
        <w:tc>
          <w:tcPr>
            <w:tcW w:w="1961" w:type="dxa"/>
            <w:gridSpan w:val="2"/>
          </w:tcPr>
          <w:p w:rsidR="004C2907" w:rsidRPr="00786214" w:rsidRDefault="004C2907" w:rsidP="00B17258">
            <w:pPr>
              <w:pStyle w:val="AHPRANumberedlistlevel1"/>
              <w:numPr>
                <w:ilvl w:val="0"/>
                <w:numId w:val="0"/>
              </w:numPr>
              <w:spacing w:before="120"/>
              <w:rPr>
                <w:lang w:val="en-AU"/>
              </w:rPr>
            </w:pPr>
            <w:r w:rsidRPr="00786214">
              <w:rPr>
                <w:lang w:val="en-AU"/>
              </w:rPr>
              <w:t>St Albans, Vic</w:t>
            </w:r>
          </w:p>
        </w:tc>
      </w:tr>
      <w:tr w:rsidR="004C2907" w:rsidRPr="00786214" w:rsidTr="00B17258">
        <w:trPr>
          <w:cantSplit/>
        </w:trPr>
        <w:tc>
          <w:tcPr>
            <w:tcW w:w="2862" w:type="dxa"/>
          </w:tcPr>
          <w:p w:rsidR="004C2907" w:rsidRPr="00786214" w:rsidRDefault="004C2907" w:rsidP="00B17258">
            <w:pPr>
              <w:pStyle w:val="AHPRANumberedlistlevel1"/>
              <w:numPr>
                <w:ilvl w:val="0"/>
                <w:numId w:val="0"/>
              </w:numPr>
              <w:spacing w:before="120"/>
              <w:rPr>
                <w:lang w:val="en-AU"/>
              </w:rPr>
            </w:pPr>
            <w:r w:rsidRPr="00786214">
              <w:rPr>
                <w:lang w:val="en-AU"/>
              </w:rPr>
              <w:t>Holmesglen</w:t>
            </w:r>
          </w:p>
        </w:tc>
        <w:tc>
          <w:tcPr>
            <w:tcW w:w="4476" w:type="dxa"/>
            <w:gridSpan w:val="3"/>
          </w:tcPr>
          <w:p w:rsidR="004C2907" w:rsidRPr="00786214" w:rsidRDefault="004C2907" w:rsidP="00B17258">
            <w:pPr>
              <w:pStyle w:val="AHPRANumberedlistlevel1"/>
              <w:numPr>
                <w:ilvl w:val="0"/>
                <w:numId w:val="0"/>
              </w:numPr>
              <w:spacing w:before="120"/>
              <w:rPr>
                <w:lang w:val="en-AU"/>
              </w:rPr>
            </w:pPr>
            <w:r w:rsidRPr="00786214">
              <w:rPr>
                <w:lang w:val="en-AU"/>
              </w:rPr>
              <w:t>Bachelor of Nursing</w:t>
            </w:r>
          </w:p>
        </w:tc>
        <w:tc>
          <w:tcPr>
            <w:tcW w:w="1961" w:type="dxa"/>
            <w:gridSpan w:val="2"/>
          </w:tcPr>
          <w:p w:rsidR="004C2907" w:rsidRPr="00786214" w:rsidRDefault="004C2907" w:rsidP="00B17258">
            <w:pPr>
              <w:pStyle w:val="AHPRANumberedlistlevel1"/>
              <w:numPr>
                <w:ilvl w:val="0"/>
                <w:numId w:val="0"/>
              </w:numPr>
              <w:spacing w:before="120"/>
              <w:rPr>
                <w:lang w:val="en-AU"/>
              </w:rPr>
            </w:pPr>
            <w:r w:rsidRPr="00786214">
              <w:rPr>
                <w:lang w:val="en-AU"/>
              </w:rPr>
              <w:t>Moorabbin, Vic</w:t>
            </w:r>
          </w:p>
        </w:tc>
      </w:tr>
      <w:tr w:rsidR="004C2907" w:rsidRPr="00786214" w:rsidTr="00B17258">
        <w:trPr>
          <w:cantSplit/>
        </w:trPr>
        <w:tc>
          <w:tcPr>
            <w:tcW w:w="2862" w:type="dxa"/>
          </w:tcPr>
          <w:p w:rsidR="004C2907" w:rsidRPr="00786214" w:rsidRDefault="004C2907" w:rsidP="00B17258">
            <w:pPr>
              <w:pStyle w:val="AHPRANumberedlistlevel1"/>
              <w:numPr>
                <w:ilvl w:val="0"/>
                <w:numId w:val="0"/>
              </w:numPr>
              <w:spacing w:before="120"/>
              <w:rPr>
                <w:lang w:val="en-AU"/>
              </w:rPr>
            </w:pPr>
            <w:r w:rsidRPr="00786214">
              <w:rPr>
                <w:lang w:val="en-AU"/>
              </w:rPr>
              <w:t>Flinders University</w:t>
            </w:r>
          </w:p>
        </w:tc>
        <w:tc>
          <w:tcPr>
            <w:tcW w:w="4476" w:type="dxa"/>
            <w:gridSpan w:val="3"/>
          </w:tcPr>
          <w:p w:rsidR="004C2907" w:rsidRPr="00786214" w:rsidRDefault="004C2907" w:rsidP="00B17258">
            <w:pPr>
              <w:pStyle w:val="AHPRANumberedlistlevel1"/>
              <w:numPr>
                <w:ilvl w:val="0"/>
                <w:numId w:val="0"/>
              </w:numPr>
              <w:spacing w:before="120"/>
              <w:rPr>
                <w:lang w:val="en-AU"/>
              </w:rPr>
            </w:pPr>
            <w:r w:rsidRPr="00786214">
              <w:rPr>
                <w:lang w:val="en-AU"/>
              </w:rPr>
              <w:t>Bachelor of Health Sciences/Bachelor Nursing</w:t>
            </w:r>
          </w:p>
        </w:tc>
        <w:tc>
          <w:tcPr>
            <w:tcW w:w="1961" w:type="dxa"/>
            <w:gridSpan w:val="2"/>
          </w:tcPr>
          <w:p w:rsidR="004C2907" w:rsidRPr="00786214" w:rsidRDefault="004C2907" w:rsidP="00B17258">
            <w:pPr>
              <w:pStyle w:val="AHPRANumberedlistlevel1"/>
              <w:numPr>
                <w:ilvl w:val="0"/>
                <w:numId w:val="0"/>
              </w:numPr>
              <w:spacing w:before="120"/>
              <w:rPr>
                <w:lang w:val="en-AU"/>
              </w:rPr>
            </w:pPr>
            <w:r w:rsidRPr="00786214">
              <w:rPr>
                <w:lang w:val="en-AU"/>
              </w:rPr>
              <w:t>Bedford Park, SA</w:t>
            </w:r>
          </w:p>
        </w:tc>
      </w:tr>
      <w:tr w:rsidR="004C2907" w:rsidRPr="00786214" w:rsidTr="00B17258">
        <w:trPr>
          <w:cantSplit/>
        </w:trPr>
        <w:tc>
          <w:tcPr>
            <w:tcW w:w="9299" w:type="dxa"/>
            <w:gridSpan w:val="6"/>
          </w:tcPr>
          <w:p w:rsidR="00C12269" w:rsidRPr="00786214" w:rsidRDefault="00C12269" w:rsidP="008E09B0">
            <w:pPr>
              <w:spacing w:after="120"/>
              <w:jc w:val="both"/>
              <w:rPr>
                <w:rFonts w:ascii="Arial" w:hAnsi="Arial" w:cs="Arial"/>
                <w:sz w:val="20"/>
                <w:szCs w:val="20"/>
              </w:rPr>
            </w:pPr>
          </w:p>
          <w:p w:rsidR="004C2907" w:rsidRPr="00786214" w:rsidRDefault="004C2907" w:rsidP="008E09B0">
            <w:pPr>
              <w:spacing w:after="120"/>
              <w:jc w:val="both"/>
            </w:pPr>
            <w:r w:rsidRPr="00786214">
              <w:rPr>
                <w:rFonts w:ascii="Arial" w:hAnsi="Arial" w:cs="Arial"/>
                <w:sz w:val="20"/>
                <w:szCs w:val="20"/>
              </w:rPr>
              <w:t>The National Board approved with major modification the following program of study as providing a qualification for the purposes of registration as an enrolled nurse:</w:t>
            </w:r>
          </w:p>
        </w:tc>
      </w:tr>
      <w:tr w:rsidR="004C2907" w:rsidRPr="00786214" w:rsidTr="00B17258">
        <w:trPr>
          <w:cantSplit/>
        </w:trPr>
        <w:tc>
          <w:tcPr>
            <w:tcW w:w="2862" w:type="dxa"/>
          </w:tcPr>
          <w:p w:rsidR="004C2907" w:rsidRPr="00786214" w:rsidRDefault="004C2907" w:rsidP="00B17258">
            <w:pPr>
              <w:pStyle w:val="AHPRANumberedlistlevel1"/>
              <w:numPr>
                <w:ilvl w:val="0"/>
                <w:numId w:val="0"/>
              </w:numPr>
              <w:spacing w:before="240"/>
              <w:rPr>
                <w:b/>
                <w:i/>
                <w:lang w:val="en-AU"/>
              </w:rPr>
            </w:pPr>
            <w:r w:rsidRPr="00786214">
              <w:rPr>
                <w:b/>
                <w:i/>
                <w:lang w:val="en-AU"/>
              </w:rPr>
              <w:t xml:space="preserve">Education </w:t>
            </w:r>
            <w:r w:rsidR="00BB17F7" w:rsidRPr="00786214">
              <w:rPr>
                <w:b/>
                <w:i/>
                <w:lang w:val="en-AU"/>
              </w:rPr>
              <w:t>pr</w:t>
            </w:r>
            <w:r w:rsidRPr="00786214">
              <w:rPr>
                <w:b/>
                <w:i/>
                <w:lang w:val="en-AU"/>
              </w:rPr>
              <w:t>ovider</w:t>
            </w:r>
          </w:p>
        </w:tc>
        <w:tc>
          <w:tcPr>
            <w:tcW w:w="2432" w:type="dxa"/>
          </w:tcPr>
          <w:p w:rsidR="004C2907" w:rsidRPr="00786214" w:rsidRDefault="004C2907" w:rsidP="00B17258">
            <w:pPr>
              <w:pStyle w:val="AHPRANumberedlistlevel1"/>
              <w:numPr>
                <w:ilvl w:val="0"/>
                <w:numId w:val="0"/>
              </w:numPr>
              <w:spacing w:before="240"/>
              <w:rPr>
                <w:b/>
                <w:i/>
                <w:lang w:val="en-AU"/>
              </w:rPr>
            </w:pPr>
            <w:r w:rsidRPr="00786214">
              <w:rPr>
                <w:b/>
                <w:i/>
                <w:lang w:val="en-AU"/>
              </w:rPr>
              <w:t>Program</w:t>
            </w:r>
          </w:p>
        </w:tc>
        <w:tc>
          <w:tcPr>
            <w:tcW w:w="4005" w:type="dxa"/>
            <w:gridSpan w:val="4"/>
          </w:tcPr>
          <w:p w:rsidR="004C2907" w:rsidRPr="00786214" w:rsidRDefault="004C2907" w:rsidP="00B17258">
            <w:pPr>
              <w:pStyle w:val="AHPRANumberedlistlevel1"/>
              <w:numPr>
                <w:ilvl w:val="0"/>
                <w:numId w:val="0"/>
              </w:numPr>
              <w:spacing w:before="240"/>
              <w:rPr>
                <w:b/>
                <w:i/>
                <w:lang w:val="en-AU"/>
              </w:rPr>
            </w:pPr>
            <w:r w:rsidRPr="00786214">
              <w:rPr>
                <w:b/>
                <w:i/>
                <w:lang w:val="en-AU"/>
              </w:rPr>
              <w:t>Modification</w:t>
            </w:r>
          </w:p>
        </w:tc>
      </w:tr>
      <w:tr w:rsidR="004C2907" w:rsidRPr="00786214" w:rsidTr="00B17258">
        <w:trPr>
          <w:cantSplit/>
          <w:trHeight w:val="470"/>
        </w:trPr>
        <w:tc>
          <w:tcPr>
            <w:tcW w:w="2862" w:type="dxa"/>
          </w:tcPr>
          <w:p w:rsidR="004C2907" w:rsidRPr="00786214" w:rsidRDefault="004C2907" w:rsidP="00B17258">
            <w:pPr>
              <w:pStyle w:val="AHPRANumberedlistlevel1"/>
              <w:numPr>
                <w:ilvl w:val="0"/>
                <w:numId w:val="0"/>
              </w:numPr>
              <w:spacing w:before="120"/>
              <w:rPr>
                <w:lang w:val="en-AU"/>
              </w:rPr>
            </w:pPr>
            <w:r w:rsidRPr="00786214">
              <w:rPr>
                <w:lang w:val="en-AU"/>
              </w:rPr>
              <w:t>Careers Australia</w:t>
            </w:r>
          </w:p>
        </w:tc>
        <w:tc>
          <w:tcPr>
            <w:tcW w:w="2432" w:type="dxa"/>
          </w:tcPr>
          <w:p w:rsidR="004C2907" w:rsidRPr="00786214" w:rsidRDefault="004C2907" w:rsidP="00B17258">
            <w:pPr>
              <w:pStyle w:val="AHPRANumberedlistlevel1"/>
              <w:numPr>
                <w:ilvl w:val="0"/>
                <w:numId w:val="0"/>
              </w:numPr>
              <w:spacing w:before="120"/>
              <w:rPr>
                <w:lang w:val="en-AU"/>
              </w:rPr>
            </w:pPr>
            <w:r w:rsidRPr="00786214">
              <w:rPr>
                <w:lang w:val="en-AU"/>
              </w:rPr>
              <w:t>Diploma of Nursing</w:t>
            </w:r>
          </w:p>
        </w:tc>
        <w:tc>
          <w:tcPr>
            <w:tcW w:w="4005" w:type="dxa"/>
            <w:gridSpan w:val="4"/>
          </w:tcPr>
          <w:p w:rsidR="004C2907" w:rsidRPr="00786214" w:rsidRDefault="004C2907" w:rsidP="00B17258">
            <w:pPr>
              <w:pStyle w:val="AHPRANumberedlistlevel1"/>
              <w:numPr>
                <w:ilvl w:val="0"/>
                <w:numId w:val="0"/>
              </w:numPr>
              <w:spacing w:before="120"/>
              <w:rPr>
                <w:lang w:val="en-AU"/>
              </w:rPr>
            </w:pPr>
            <w:r w:rsidRPr="00786214">
              <w:rPr>
                <w:lang w:val="en-AU"/>
              </w:rPr>
              <w:t>Removal of a condition and increase in student numbers at the NSW site</w:t>
            </w:r>
          </w:p>
        </w:tc>
      </w:tr>
      <w:tr w:rsidR="004C2907" w:rsidRPr="00786214" w:rsidTr="00B17258">
        <w:trPr>
          <w:cantSplit/>
        </w:trPr>
        <w:tc>
          <w:tcPr>
            <w:tcW w:w="9299" w:type="dxa"/>
            <w:gridSpan w:val="6"/>
          </w:tcPr>
          <w:p w:rsidR="00C12269" w:rsidRPr="00786214" w:rsidRDefault="00C12269" w:rsidP="008E09B0">
            <w:pPr>
              <w:spacing w:after="120"/>
              <w:jc w:val="both"/>
              <w:rPr>
                <w:rFonts w:ascii="Arial" w:hAnsi="Arial" w:cs="Arial"/>
                <w:sz w:val="20"/>
                <w:szCs w:val="20"/>
              </w:rPr>
            </w:pPr>
          </w:p>
          <w:p w:rsidR="004C2907" w:rsidRPr="00786214" w:rsidRDefault="004C2907" w:rsidP="008E09B0">
            <w:pPr>
              <w:spacing w:after="120"/>
              <w:jc w:val="both"/>
            </w:pPr>
            <w:r w:rsidRPr="00786214">
              <w:rPr>
                <w:rFonts w:ascii="Arial" w:hAnsi="Arial" w:cs="Arial"/>
                <w:sz w:val="20"/>
                <w:szCs w:val="20"/>
              </w:rPr>
              <w:t>The National Board approved the removal of a condition for the following program of study as providing a qualification for the purposes of registration as a registered nurse:</w:t>
            </w:r>
          </w:p>
        </w:tc>
      </w:tr>
      <w:tr w:rsidR="004C2907" w:rsidRPr="00786214" w:rsidTr="00B17258">
        <w:trPr>
          <w:gridAfter w:val="3"/>
          <w:wAfter w:w="3576" w:type="dxa"/>
          <w:cantSplit/>
        </w:trPr>
        <w:tc>
          <w:tcPr>
            <w:tcW w:w="2862" w:type="dxa"/>
          </w:tcPr>
          <w:p w:rsidR="004C2907" w:rsidRPr="00786214" w:rsidRDefault="004C2907" w:rsidP="00B17258">
            <w:pPr>
              <w:pStyle w:val="AHPRANumberedlistlevel1"/>
              <w:numPr>
                <w:ilvl w:val="0"/>
                <w:numId w:val="0"/>
              </w:numPr>
              <w:spacing w:before="240"/>
              <w:rPr>
                <w:b/>
                <w:i/>
                <w:lang w:val="en-AU"/>
              </w:rPr>
            </w:pPr>
            <w:r w:rsidRPr="00786214">
              <w:rPr>
                <w:b/>
                <w:i/>
                <w:lang w:val="en-AU"/>
              </w:rPr>
              <w:t xml:space="preserve">Education </w:t>
            </w:r>
            <w:r w:rsidR="00BB17F7" w:rsidRPr="00786214">
              <w:rPr>
                <w:b/>
                <w:i/>
                <w:lang w:val="en-AU"/>
              </w:rPr>
              <w:t>p</w:t>
            </w:r>
            <w:r w:rsidRPr="00786214">
              <w:rPr>
                <w:b/>
                <w:i/>
                <w:lang w:val="en-AU"/>
              </w:rPr>
              <w:t>rovider</w:t>
            </w:r>
          </w:p>
        </w:tc>
        <w:tc>
          <w:tcPr>
            <w:tcW w:w="2861" w:type="dxa"/>
            <w:gridSpan w:val="2"/>
          </w:tcPr>
          <w:p w:rsidR="004C2907" w:rsidRPr="00786214" w:rsidRDefault="004C2907" w:rsidP="00B17258">
            <w:pPr>
              <w:pStyle w:val="AHPRANumberedlistlevel1"/>
              <w:numPr>
                <w:ilvl w:val="0"/>
                <w:numId w:val="0"/>
              </w:numPr>
              <w:spacing w:before="240"/>
              <w:rPr>
                <w:b/>
                <w:i/>
                <w:lang w:val="en-AU"/>
              </w:rPr>
            </w:pPr>
            <w:r w:rsidRPr="00786214">
              <w:rPr>
                <w:b/>
                <w:i/>
                <w:lang w:val="en-AU"/>
              </w:rPr>
              <w:t>Program</w:t>
            </w:r>
          </w:p>
        </w:tc>
      </w:tr>
      <w:tr w:rsidR="004C2907" w:rsidRPr="00786214" w:rsidTr="00B17258">
        <w:trPr>
          <w:gridAfter w:val="3"/>
          <w:wAfter w:w="3576" w:type="dxa"/>
          <w:cantSplit/>
        </w:trPr>
        <w:tc>
          <w:tcPr>
            <w:tcW w:w="2862" w:type="dxa"/>
          </w:tcPr>
          <w:p w:rsidR="004C2907" w:rsidRPr="00786214" w:rsidRDefault="004C2907" w:rsidP="00B17258">
            <w:pPr>
              <w:pStyle w:val="AHPRANumberedlistlevel1"/>
              <w:numPr>
                <w:ilvl w:val="0"/>
                <w:numId w:val="0"/>
              </w:numPr>
              <w:spacing w:before="120"/>
              <w:rPr>
                <w:lang w:val="en-AU"/>
              </w:rPr>
            </w:pPr>
            <w:r w:rsidRPr="00786214">
              <w:rPr>
                <w:lang w:val="en-AU"/>
              </w:rPr>
              <w:t>Central Queensland University</w:t>
            </w:r>
          </w:p>
        </w:tc>
        <w:tc>
          <w:tcPr>
            <w:tcW w:w="2861" w:type="dxa"/>
            <w:gridSpan w:val="2"/>
          </w:tcPr>
          <w:p w:rsidR="004C2907" w:rsidRPr="00786214" w:rsidRDefault="004C2907" w:rsidP="00B17258">
            <w:pPr>
              <w:pStyle w:val="AHPRANumberedlistlevel1"/>
              <w:numPr>
                <w:ilvl w:val="0"/>
                <w:numId w:val="0"/>
              </w:numPr>
              <w:spacing w:before="120"/>
              <w:rPr>
                <w:lang w:val="en-AU"/>
              </w:rPr>
            </w:pPr>
            <w:r w:rsidRPr="00786214">
              <w:rPr>
                <w:lang w:val="en-AU"/>
              </w:rPr>
              <w:t>Registered Nurse Re-entry</w:t>
            </w:r>
          </w:p>
        </w:tc>
      </w:tr>
      <w:tr w:rsidR="004C2907" w:rsidRPr="00786214" w:rsidTr="00B17258">
        <w:trPr>
          <w:cantSplit/>
        </w:trPr>
        <w:tc>
          <w:tcPr>
            <w:tcW w:w="9299" w:type="dxa"/>
            <w:gridSpan w:val="6"/>
          </w:tcPr>
          <w:p w:rsidR="00C12269" w:rsidRPr="00786214" w:rsidRDefault="00C12269" w:rsidP="008E09B0">
            <w:pPr>
              <w:spacing w:after="120"/>
              <w:jc w:val="both"/>
              <w:rPr>
                <w:rFonts w:ascii="Arial" w:hAnsi="Arial" w:cs="Arial"/>
                <w:sz w:val="20"/>
                <w:szCs w:val="20"/>
              </w:rPr>
            </w:pPr>
          </w:p>
          <w:p w:rsidR="004C2907" w:rsidRPr="00786214" w:rsidRDefault="004C2907" w:rsidP="008E09B0">
            <w:pPr>
              <w:spacing w:after="120"/>
              <w:jc w:val="both"/>
            </w:pPr>
            <w:r w:rsidRPr="00786214">
              <w:rPr>
                <w:rFonts w:ascii="Arial" w:hAnsi="Arial" w:cs="Arial"/>
                <w:sz w:val="20"/>
                <w:szCs w:val="20"/>
              </w:rPr>
              <w:t>The National Board approved the following to be moved into ‘inactive’ in the list</w:t>
            </w:r>
            <w:r w:rsidRPr="00786214" w:rsidDel="005C0253">
              <w:rPr>
                <w:rFonts w:ascii="Arial" w:hAnsi="Arial" w:cs="Arial"/>
                <w:sz w:val="20"/>
                <w:szCs w:val="20"/>
              </w:rPr>
              <w:t xml:space="preserve"> </w:t>
            </w:r>
            <w:r w:rsidRPr="00786214">
              <w:rPr>
                <w:rFonts w:ascii="Arial" w:hAnsi="Arial" w:cs="Arial"/>
                <w:sz w:val="20"/>
                <w:szCs w:val="20"/>
              </w:rPr>
              <w:t>of approved programs of study (Th</w:t>
            </w:r>
            <w:r w:rsidR="00D50B0E">
              <w:rPr>
                <w:rFonts w:ascii="Arial" w:hAnsi="Arial" w:cs="Arial"/>
                <w:sz w:val="20"/>
                <w:szCs w:val="20"/>
              </w:rPr>
              <w:t>e</w:t>
            </w:r>
            <w:r w:rsidRPr="00786214">
              <w:rPr>
                <w:rFonts w:ascii="Arial" w:hAnsi="Arial" w:cs="Arial"/>
                <w:sz w:val="20"/>
                <w:szCs w:val="20"/>
              </w:rPr>
              <w:t xml:space="preserve"> program is no longer approved for new enrolments):</w:t>
            </w:r>
          </w:p>
        </w:tc>
      </w:tr>
      <w:tr w:rsidR="004C2907" w:rsidRPr="00786214" w:rsidTr="00B17258">
        <w:trPr>
          <w:gridAfter w:val="4"/>
          <w:wAfter w:w="4005" w:type="dxa"/>
          <w:cantSplit/>
        </w:trPr>
        <w:tc>
          <w:tcPr>
            <w:tcW w:w="2862" w:type="dxa"/>
          </w:tcPr>
          <w:p w:rsidR="004C2907" w:rsidRPr="00786214" w:rsidRDefault="004C2907" w:rsidP="00B17258">
            <w:pPr>
              <w:pStyle w:val="AHPRANumberedlistlevel1"/>
              <w:numPr>
                <w:ilvl w:val="0"/>
                <w:numId w:val="0"/>
              </w:numPr>
              <w:spacing w:before="240"/>
              <w:rPr>
                <w:b/>
                <w:i/>
                <w:lang w:val="en-AU"/>
              </w:rPr>
            </w:pPr>
            <w:r w:rsidRPr="00786214">
              <w:rPr>
                <w:b/>
                <w:i/>
                <w:lang w:val="en-AU"/>
              </w:rPr>
              <w:t xml:space="preserve">Education </w:t>
            </w:r>
            <w:r w:rsidR="00BB17F7" w:rsidRPr="00786214">
              <w:rPr>
                <w:b/>
                <w:i/>
                <w:lang w:val="en-AU"/>
              </w:rPr>
              <w:t>p</w:t>
            </w:r>
            <w:r w:rsidRPr="00786214">
              <w:rPr>
                <w:b/>
                <w:i/>
                <w:lang w:val="en-AU"/>
              </w:rPr>
              <w:t>rovider</w:t>
            </w:r>
          </w:p>
        </w:tc>
        <w:tc>
          <w:tcPr>
            <w:tcW w:w="2432" w:type="dxa"/>
          </w:tcPr>
          <w:p w:rsidR="004C2907" w:rsidRPr="00786214" w:rsidRDefault="004C2907" w:rsidP="00B17258">
            <w:pPr>
              <w:pStyle w:val="AHPRANumberedlistlevel1"/>
              <w:numPr>
                <w:ilvl w:val="0"/>
                <w:numId w:val="0"/>
              </w:numPr>
              <w:spacing w:before="240"/>
              <w:rPr>
                <w:b/>
                <w:i/>
                <w:lang w:val="en-AU"/>
              </w:rPr>
            </w:pPr>
            <w:r w:rsidRPr="00786214">
              <w:rPr>
                <w:b/>
                <w:i/>
                <w:lang w:val="en-AU"/>
              </w:rPr>
              <w:t>Program</w:t>
            </w:r>
          </w:p>
        </w:tc>
      </w:tr>
      <w:tr w:rsidR="004C2907" w:rsidRPr="00786214" w:rsidTr="00B17258">
        <w:trPr>
          <w:gridAfter w:val="4"/>
          <w:wAfter w:w="4005" w:type="dxa"/>
          <w:cantSplit/>
        </w:trPr>
        <w:tc>
          <w:tcPr>
            <w:tcW w:w="2862" w:type="dxa"/>
          </w:tcPr>
          <w:p w:rsidR="004C2907" w:rsidRPr="00786214" w:rsidRDefault="004C2907" w:rsidP="00B17258">
            <w:pPr>
              <w:pStyle w:val="AHPRANumberedlistlevel1"/>
              <w:numPr>
                <w:ilvl w:val="0"/>
                <w:numId w:val="0"/>
              </w:numPr>
              <w:spacing w:before="120"/>
              <w:rPr>
                <w:lang w:val="en-AU"/>
              </w:rPr>
            </w:pPr>
            <w:r w:rsidRPr="00786214">
              <w:rPr>
                <w:lang w:val="en-AU"/>
              </w:rPr>
              <w:t>Victoria University</w:t>
            </w:r>
          </w:p>
        </w:tc>
        <w:tc>
          <w:tcPr>
            <w:tcW w:w="2432" w:type="dxa"/>
          </w:tcPr>
          <w:p w:rsidR="004C2907" w:rsidRPr="00786214" w:rsidRDefault="004C2907" w:rsidP="00B17258">
            <w:pPr>
              <w:pStyle w:val="AHPRANumberedlistlevel1"/>
              <w:numPr>
                <w:ilvl w:val="0"/>
                <w:numId w:val="0"/>
              </w:numPr>
              <w:spacing w:before="120"/>
              <w:rPr>
                <w:lang w:val="en-AU"/>
              </w:rPr>
            </w:pPr>
            <w:r w:rsidRPr="00786214">
              <w:rPr>
                <w:lang w:val="en-AU"/>
              </w:rPr>
              <w:t>Bachelor Nursing</w:t>
            </w:r>
          </w:p>
        </w:tc>
      </w:tr>
      <w:tr w:rsidR="004C2907" w:rsidRPr="00786214" w:rsidTr="00B17258">
        <w:trPr>
          <w:gridAfter w:val="4"/>
          <w:wAfter w:w="4005" w:type="dxa"/>
          <w:cantSplit/>
        </w:trPr>
        <w:tc>
          <w:tcPr>
            <w:tcW w:w="2862" w:type="dxa"/>
          </w:tcPr>
          <w:p w:rsidR="004C2907" w:rsidRPr="00786214" w:rsidRDefault="004C2907" w:rsidP="00B17258">
            <w:pPr>
              <w:pStyle w:val="AHPRANumberedlistlevel1"/>
              <w:numPr>
                <w:ilvl w:val="0"/>
                <w:numId w:val="0"/>
              </w:numPr>
              <w:spacing w:before="120"/>
              <w:rPr>
                <w:lang w:val="en-AU"/>
              </w:rPr>
            </w:pPr>
            <w:r w:rsidRPr="00786214">
              <w:rPr>
                <w:lang w:val="en-AU"/>
              </w:rPr>
              <w:t>Holmesglen</w:t>
            </w:r>
          </w:p>
        </w:tc>
        <w:tc>
          <w:tcPr>
            <w:tcW w:w="2432" w:type="dxa"/>
          </w:tcPr>
          <w:p w:rsidR="004C2907" w:rsidRPr="00786214" w:rsidRDefault="004C2907" w:rsidP="00B17258">
            <w:pPr>
              <w:pStyle w:val="AHPRANumberedlistlevel1"/>
              <w:numPr>
                <w:ilvl w:val="0"/>
                <w:numId w:val="0"/>
              </w:numPr>
              <w:spacing w:before="120"/>
              <w:rPr>
                <w:lang w:val="en-AU"/>
              </w:rPr>
            </w:pPr>
            <w:r w:rsidRPr="00786214">
              <w:rPr>
                <w:lang w:val="en-AU"/>
              </w:rPr>
              <w:t>Bachelor Nursing</w:t>
            </w:r>
          </w:p>
        </w:tc>
      </w:tr>
      <w:tr w:rsidR="004C2907" w:rsidRPr="00786214" w:rsidTr="00B17258">
        <w:trPr>
          <w:gridAfter w:val="4"/>
          <w:wAfter w:w="4005" w:type="dxa"/>
          <w:cantSplit/>
        </w:trPr>
        <w:tc>
          <w:tcPr>
            <w:tcW w:w="2862" w:type="dxa"/>
          </w:tcPr>
          <w:p w:rsidR="004C2907" w:rsidRPr="00786214" w:rsidRDefault="004C2907" w:rsidP="00B17258">
            <w:pPr>
              <w:pStyle w:val="AHPRANumberedlistlevel1"/>
              <w:numPr>
                <w:ilvl w:val="0"/>
                <w:numId w:val="0"/>
              </w:numPr>
              <w:spacing w:before="120"/>
              <w:rPr>
                <w:lang w:val="en-AU"/>
              </w:rPr>
            </w:pPr>
            <w:r w:rsidRPr="00786214">
              <w:rPr>
                <w:lang w:val="en-AU"/>
              </w:rPr>
              <w:t>Central Gippsland Health Service</w:t>
            </w:r>
          </w:p>
        </w:tc>
        <w:tc>
          <w:tcPr>
            <w:tcW w:w="2432" w:type="dxa"/>
          </w:tcPr>
          <w:p w:rsidR="004C2907" w:rsidRPr="00786214" w:rsidRDefault="004C2907" w:rsidP="00B17258">
            <w:pPr>
              <w:pStyle w:val="AHPRANumberedlistlevel1"/>
              <w:numPr>
                <w:ilvl w:val="0"/>
                <w:numId w:val="0"/>
              </w:numPr>
              <w:spacing w:before="120"/>
              <w:rPr>
                <w:lang w:val="en-AU"/>
              </w:rPr>
            </w:pPr>
            <w:r w:rsidRPr="00786214">
              <w:rPr>
                <w:lang w:val="en-AU"/>
              </w:rPr>
              <w:t>Return to Practice – Enrolled Nurse</w:t>
            </w:r>
          </w:p>
        </w:tc>
      </w:tr>
      <w:tr w:rsidR="004C2907" w:rsidRPr="00786214" w:rsidTr="00B17258">
        <w:trPr>
          <w:cantSplit/>
        </w:trPr>
        <w:tc>
          <w:tcPr>
            <w:tcW w:w="9299" w:type="dxa"/>
            <w:gridSpan w:val="6"/>
          </w:tcPr>
          <w:p w:rsidR="008E09B0" w:rsidRPr="00786214" w:rsidRDefault="008E09B0" w:rsidP="008E09B0">
            <w:pPr>
              <w:spacing w:after="120"/>
              <w:jc w:val="both"/>
              <w:rPr>
                <w:rFonts w:ascii="Arial" w:hAnsi="Arial" w:cs="Arial"/>
                <w:sz w:val="20"/>
                <w:szCs w:val="20"/>
              </w:rPr>
            </w:pPr>
          </w:p>
          <w:p w:rsidR="004C2907" w:rsidRPr="00786214" w:rsidRDefault="004C2907" w:rsidP="008E09B0">
            <w:pPr>
              <w:spacing w:after="120"/>
              <w:jc w:val="both"/>
            </w:pPr>
            <w:r w:rsidRPr="00786214">
              <w:rPr>
                <w:rFonts w:ascii="Arial" w:hAnsi="Arial" w:cs="Arial"/>
                <w:sz w:val="20"/>
                <w:szCs w:val="20"/>
              </w:rPr>
              <w:t>The National Board approved the prolongation of accreditation for currently accredited nursing programs:</w:t>
            </w:r>
          </w:p>
        </w:tc>
      </w:tr>
      <w:tr w:rsidR="004C2907" w:rsidRPr="00786214" w:rsidTr="00B17258">
        <w:trPr>
          <w:cantSplit/>
        </w:trPr>
        <w:tc>
          <w:tcPr>
            <w:tcW w:w="2862" w:type="dxa"/>
          </w:tcPr>
          <w:p w:rsidR="004C2907" w:rsidRPr="00786214" w:rsidRDefault="004C2907" w:rsidP="00B17258">
            <w:pPr>
              <w:pStyle w:val="AHPRANumberedlistlevel1"/>
              <w:numPr>
                <w:ilvl w:val="0"/>
                <w:numId w:val="0"/>
              </w:numPr>
              <w:spacing w:before="240"/>
              <w:rPr>
                <w:b/>
                <w:i/>
                <w:lang w:val="en-AU"/>
              </w:rPr>
            </w:pPr>
            <w:r w:rsidRPr="00786214">
              <w:rPr>
                <w:b/>
                <w:i/>
                <w:lang w:val="en-AU"/>
              </w:rPr>
              <w:t xml:space="preserve">Education </w:t>
            </w:r>
            <w:r w:rsidR="00BB17F7" w:rsidRPr="00786214">
              <w:rPr>
                <w:b/>
                <w:i/>
                <w:lang w:val="en-AU"/>
              </w:rPr>
              <w:t>p</w:t>
            </w:r>
            <w:r w:rsidRPr="00786214">
              <w:rPr>
                <w:b/>
                <w:i/>
                <w:lang w:val="en-AU"/>
              </w:rPr>
              <w:t>rovider</w:t>
            </w:r>
          </w:p>
        </w:tc>
        <w:tc>
          <w:tcPr>
            <w:tcW w:w="2432" w:type="dxa"/>
          </w:tcPr>
          <w:p w:rsidR="004C2907" w:rsidRPr="00786214" w:rsidRDefault="004C2907" w:rsidP="00B17258">
            <w:pPr>
              <w:pStyle w:val="AHPRANumberedlistlevel1"/>
              <w:numPr>
                <w:ilvl w:val="0"/>
                <w:numId w:val="0"/>
              </w:numPr>
              <w:spacing w:before="240"/>
              <w:rPr>
                <w:b/>
                <w:i/>
                <w:lang w:val="en-AU"/>
              </w:rPr>
            </w:pPr>
            <w:r w:rsidRPr="00786214">
              <w:rPr>
                <w:b/>
                <w:i/>
                <w:lang w:val="en-AU"/>
              </w:rPr>
              <w:t>Program</w:t>
            </w:r>
          </w:p>
        </w:tc>
        <w:tc>
          <w:tcPr>
            <w:tcW w:w="2432" w:type="dxa"/>
            <w:gridSpan w:val="3"/>
          </w:tcPr>
          <w:p w:rsidR="004C2907" w:rsidRPr="00786214" w:rsidRDefault="004C2907" w:rsidP="00B17258">
            <w:pPr>
              <w:pStyle w:val="AHPRANumberedlistlevel1"/>
              <w:numPr>
                <w:ilvl w:val="0"/>
                <w:numId w:val="0"/>
              </w:numPr>
              <w:spacing w:before="240"/>
              <w:rPr>
                <w:b/>
                <w:i/>
                <w:lang w:val="en-AU"/>
              </w:rPr>
            </w:pPr>
            <w:r w:rsidRPr="00786214">
              <w:rPr>
                <w:b/>
                <w:i/>
                <w:lang w:val="en-AU"/>
              </w:rPr>
              <w:t xml:space="preserve">Expiry </w:t>
            </w:r>
            <w:r w:rsidR="00BB17F7" w:rsidRPr="00786214">
              <w:rPr>
                <w:b/>
                <w:i/>
                <w:lang w:val="en-AU"/>
              </w:rPr>
              <w:t>d</w:t>
            </w:r>
            <w:r w:rsidRPr="00786214">
              <w:rPr>
                <w:b/>
                <w:i/>
                <w:lang w:val="en-AU"/>
              </w:rPr>
              <w:t>ate</w:t>
            </w:r>
          </w:p>
        </w:tc>
        <w:tc>
          <w:tcPr>
            <w:tcW w:w="1573" w:type="dxa"/>
          </w:tcPr>
          <w:p w:rsidR="004C2907" w:rsidRPr="00786214" w:rsidRDefault="004C2907" w:rsidP="00B17258">
            <w:pPr>
              <w:pStyle w:val="AHPRANumberedlistlevel1"/>
              <w:numPr>
                <w:ilvl w:val="0"/>
                <w:numId w:val="0"/>
              </w:numPr>
              <w:spacing w:before="240"/>
              <w:rPr>
                <w:b/>
                <w:i/>
                <w:lang w:val="en-AU"/>
              </w:rPr>
            </w:pPr>
            <w:r w:rsidRPr="00786214">
              <w:rPr>
                <w:b/>
                <w:i/>
                <w:lang w:val="en-AU"/>
              </w:rPr>
              <w:t xml:space="preserve">Revised </w:t>
            </w:r>
            <w:r w:rsidR="00BB17F7" w:rsidRPr="00786214">
              <w:rPr>
                <w:b/>
                <w:i/>
                <w:lang w:val="en-AU"/>
              </w:rPr>
              <w:t>expiry date</w:t>
            </w:r>
          </w:p>
        </w:tc>
      </w:tr>
      <w:tr w:rsidR="004C2907" w:rsidRPr="00786214" w:rsidTr="00B17258">
        <w:trPr>
          <w:cantSplit/>
        </w:trPr>
        <w:tc>
          <w:tcPr>
            <w:tcW w:w="2862" w:type="dxa"/>
          </w:tcPr>
          <w:p w:rsidR="004C2907" w:rsidRPr="00786214" w:rsidRDefault="004C2907" w:rsidP="00B17258">
            <w:pPr>
              <w:pStyle w:val="AHPRANumberedlistlevel1"/>
              <w:numPr>
                <w:ilvl w:val="0"/>
                <w:numId w:val="0"/>
              </w:numPr>
              <w:spacing w:before="120"/>
              <w:rPr>
                <w:lang w:val="en-AU"/>
              </w:rPr>
            </w:pPr>
            <w:r w:rsidRPr="00786214">
              <w:rPr>
                <w:lang w:val="en-AU"/>
              </w:rPr>
              <w:t>University of Southern Queensland</w:t>
            </w:r>
          </w:p>
        </w:tc>
        <w:tc>
          <w:tcPr>
            <w:tcW w:w="2432" w:type="dxa"/>
          </w:tcPr>
          <w:p w:rsidR="004C2907" w:rsidRPr="00786214" w:rsidRDefault="001C51E5" w:rsidP="00B17258">
            <w:pPr>
              <w:pStyle w:val="AHPRANumberedlistlevel1"/>
              <w:numPr>
                <w:ilvl w:val="0"/>
                <w:numId w:val="0"/>
              </w:numPr>
              <w:spacing w:before="120"/>
              <w:rPr>
                <w:lang w:val="en-AU"/>
              </w:rPr>
            </w:pPr>
            <w:r w:rsidRPr="002E1637">
              <w:rPr>
                <w:color w:val="000000"/>
                <w:lang w:val="en-AU"/>
              </w:rPr>
              <w:t>Post Graduate Certificate in Advanced Practice (Rural and Remote)</w:t>
            </w:r>
          </w:p>
        </w:tc>
        <w:tc>
          <w:tcPr>
            <w:tcW w:w="2432" w:type="dxa"/>
            <w:gridSpan w:val="3"/>
          </w:tcPr>
          <w:p w:rsidR="004C2907" w:rsidRPr="00786214" w:rsidRDefault="004C2907" w:rsidP="00B17258">
            <w:pPr>
              <w:pStyle w:val="AHPRANumberedlistlevel1"/>
              <w:numPr>
                <w:ilvl w:val="0"/>
                <w:numId w:val="0"/>
              </w:numPr>
              <w:spacing w:before="120"/>
              <w:rPr>
                <w:lang w:val="en-AU"/>
              </w:rPr>
            </w:pPr>
            <w:r w:rsidRPr="00786214">
              <w:rPr>
                <w:lang w:val="en-AU"/>
              </w:rPr>
              <w:t>1 December 2013</w:t>
            </w:r>
          </w:p>
        </w:tc>
        <w:tc>
          <w:tcPr>
            <w:tcW w:w="1573" w:type="dxa"/>
          </w:tcPr>
          <w:p w:rsidR="004C2907" w:rsidRPr="00786214" w:rsidRDefault="004C2907" w:rsidP="00B17258">
            <w:pPr>
              <w:pStyle w:val="AHPRANumberedlistlevel1"/>
              <w:numPr>
                <w:ilvl w:val="0"/>
                <w:numId w:val="0"/>
              </w:numPr>
              <w:spacing w:before="120"/>
              <w:rPr>
                <w:lang w:val="en-AU"/>
              </w:rPr>
            </w:pPr>
            <w:r w:rsidRPr="00786214">
              <w:rPr>
                <w:lang w:val="en-AU"/>
              </w:rPr>
              <w:t>1 July 2014</w:t>
            </w:r>
          </w:p>
        </w:tc>
      </w:tr>
      <w:tr w:rsidR="004C2907" w:rsidRPr="00786214" w:rsidTr="00B17258">
        <w:trPr>
          <w:cantSplit/>
        </w:trPr>
        <w:tc>
          <w:tcPr>
            <w:tcW w:w="2862" w:type="dxa"/>
          </w:tcPr>
          <w:p w:rsidR="004C2907" w:rsidRPr="00786214" w:rsidRDefault="004C2907" w:rsidP="00B17258">
            <w:pPr>
              <w:pStyle w:val="AHPRANumberedlistlevel1"/>
              <w:numPr>
                <w:ilvl w:val="0"/>
                <w:numId w:val="0"/>
              </w:numPr>
              <w:spacing w:before="120"/>
              <w:rPr>
                <w:lang w:val="en-AU"/>
              </w:rPr>
            </w:pPr>
            <w:r w:rsidRPr="00786214">
              <w:rPr>
                <w:lang w:val="en-AU"/>
              </w:rPr>
              <w:t>Monash, Gippsland</w:t>
            </w:r>
          </w:p>
        </w:tc>
        <w:tc>
          <w:tcPr>
            <w:tcW w:w="2432" w:type="dxa"/>
          </w:tcPr>
          <w:p w:rsidR="004C2907" w:rsidRPr="00786214" w:rsidRDefault="004C2907" w:rsidP="00B17258">
            <w:pPr>
              <w:pStyle w:val="AHPRANumberedlistlevel1"/>
              <w:numPr>
                <w:ilvl w:val="0"/>
                <w:numId w:val="0"/>
              </w:numPr>
              <w:spacing w:before="120"/>
              <w:rPr>
                <w:lang w:val="en-AU"/>
              </w:rPr>
            </w:pPr>
            <w:r w:rsidRPr="00786214">
              <w:rPr>
                <w:lang w:val="en-AU"/>
              </w:rPr>
              <w:t>Bachelor of Nursing Practice</w:t>
            </w:r>
          </w:p>
        </w:tc>
        <w:tc>
          <w:tcPr>
            <w:tcW w:w="2432" w:type="dxa"/>
            <w:gridSpan w:val="3"/>
          </w:tcPr>
          <w:p w:rsidR="004C2907" w:rsidRPr="00786214" w:rsidRDefault="004C2907" w:rsidP="00B17258">
            <w:pPr>
              <w:pStyle w:val="AHPRANumberedlistlevel1"/>
              <w:numPr>
                <w:ilvl w:val="0"/>
                <w:numId w:val="0"/>
              </w:numPr>
              <w:spacing w:before="120"/>
              <w:rPr>
                <w:lang w:val="en-AU"/>
              </w:rPr>
            </w:pPr>
            <w:r w:rsidRPr="00786214">
              <w:rPr>
                <w:lang w:val="en-AU"/>
              </w:rPr>
              <w:t>1 October 2014</w:t>
            </w:r>
          </w:p>
        </w:tc>
        <w:tc>
          <w:tcPr>
            <w:tcW w:w="1573" w:type="dxa"/>
          </w:tcPr>
          <w:p w:rsidR="004C2907" w:rsidRPr="00786214" w:rsidRDefault="004C2907" w:rsidP="00B17258">
            <w:pPr>
              <w:pStyle w:val="AHPRANumberedlistlevel1"/>
              <w:numPr>
                <w:ilvl w:val="0"/>
                <w:numId w:val="0"/>
              </w:numPr>
              <w:spacing w:before="120"/>
              <w:rPr>
                <w:lang w:val="en-AU"/>
              </w:rPr>
            </w:pPr>
            <w:r w:rsidRPr="00786214">
              <w:rPr>
                <w:lang w:val="en-AU"/>
              </w:rPr>
              <w:t>1 October 2015</w:t>
            </w:r>
          </w:p>
        </w:tc>
      </w:tr>
      <w:tr w:rsidR="004C2907" w:rsidRPr="00786214" w:rsidTr="00B17258">
        <w:trPr>
          <w:cantSplit/>
        </w:trPr>
        <w:tc>
          <w:tcPr>
            <w:tcW w:w="2862" w:type="dxa"/>
          </w:tcPr>
          <w:p w:rsidR="004C2907" w:rsidRPr="00786214" w:rsidRDefault="004C2907" w:rsidP="00B17258">
            <w:pPr>
              <w:pStyle w:val="AHPRANumberedlistlevel1"/>
              <w:numPr>
                <w:ilvl w:val="0"/>
                <w:numId w:val="0"/>
              </w:numPr>
              <w:spacing w:before="120"/>
              <w:rPr>
                <w:lang w:val="en-AU"/>
              </w:rPr>
            </w:pPr>
            <w:r w:rsidRPr="00786214">
              <w:rPr>
                <w:lang w:val="en-AU"/>
              </w:rPr>
              <w:t>University of Ballarat</w:t>
            </w:r>
          </w:p>
        </w:tc>
        <w:tc>
          <w:tcPr>
            <w:tcW w:w="2432" w:type="dxa"/>
          </w:tcPr>
          <w:p w:rsidR="004C2907" w:rsidRPr="00786214" w:rsidRDefault="004C2907" w:rsidP="00B17258">
            <w:pPr>
              <w:pStyle w:val="AHPRANumberedlistlevel1"/>
              <w:numPr>
                <w:ilvl w:val="0"/>
                <w:numId w:val="0"/>
              </w:numPr>
              <w:spacing w:before="120"/>
              <w:rPr>
                <w:lang w:val="en-AU"/>
              </w:rPr>
            </w:pPr>
            <w:r w:rsidRPr="00786214">
              <w:rPr>
                <w:lang w:val="en-AU"/>
              </w:rPr>
              <w:t xml:space="preserve">Bachelor of Nursing </w:t>
            </w:r>
          </w:p>
        </w:tc>
        <w:tc>
          <w:tcPr>
            <w:tcW w:w="2432" w:type="dxa"/>
            <w:gridSpan w:val="3"/>
          </w:tcPr>
          <w:p w:rsidR="004C2907" w:rsidRPr="00786214" w:rsidRDefault="004C2907" w:rsidP="00B17258">
            <w:pPr>
              <w:pStyle w:val="AHPRANumberedlistlevel1"/>
              <w:numPr>
                <w:ilvl w:val="0"/>
                <w:numId w:val="0"/>
              </w:numPr>
              <w:spacing w:before="120"/>
              <w:rPr>
                <w:lang w:val="en-AU"/>
              </w:rPr>
            </w:pPr>
            <w:r w:rsidRPr="00786214">
              <w:rPr>
                <w:lang w:val="en-AU"/>
              </w:rPr>
              <w:t>16 June 2015</w:t>
            </w:r>
          </w:p>
        </w:tc>
        <w:tc>
          <w:tcPr>
            <w:tcW w:w="1573" w:type="dxa"/>
          </w:tcPr>
          <w:p w:rsidR="004C2907" w:rsidRPr="00786214" w:rsidRDefault="004C2907" w:rsidP="00B17258">
            <w:pPr>
              <w:pStyle w:val="AHPRANumberedlistlevel1"/>
              <w:numPr>
                <w:ilvl w:val="0"/>
                <w:numId w:val="0"/>
              </w:numPr>
              <w:spacing w:before="120"/>
              <w:rPr>
                <w:lang w:val="en-AU"/>
              </w:rPr>
            </w:pPr>
            <w:r w:rsidRPr="00786214">
              <w:rPr>
                <w:lang w:val="en-AU"/>
              </w:rPr>
              <w:t>16 December 2015</w:t>
            </w:r>
          </w:p>
        </w:tc>
      </w:tr>
      <w:tr w:rsidR="004C2907" w:rsidRPr="00786214" w:rsidTr="00B17258">
        <w:trPr>
          <w:cantSplit/>
        </w:trPr>
        <w:tc>
          <w:tcPr>
            <w:tcW w:w="2862" w:type="dxa"/>
          </w:tcPr>
          <w:p w:rsidR="004C2907" w:rsidRPr="00786214" w:rsidRDefault="004C2907" w:rsidP="00B17258">
            <w:pPr>
              <w:pStyle w:val="AHPRANumberedlistlevel1"/>
              <w:numPr>
                <w:ilvl w:val="0"/>
                <w:numId w:val="0"/>
              </w:numPr>
              <w:spacing w:before="120"/>
              <w:rPr>
                <w:lang w:val="en-AU"/>
              </w:rPr>
            </w:pPr>
            <w:r w:rsidRPr="00786214">
              <w:rPr>
                <w:lang w:val="en-AU"/>
              </w:rPr>
              <w:t>University of Tasmania</w:t>
            </w:r>
          </w:p>
        </w:tc>
        <w:tc>
          <w:tcPr>
            <w:tcW w:w="2432" w:type="dxa"/>
          </w:tcPr>
          <w:p w:rsidR="004C2907" w:rsidRPr="00786214" w:rsidRDefault="004C2907" w:rsidP="00B17258">
            <w:pPr>
              <w:pStyle w:val="AHPRANumberedlistlevel1"/>
              <w:numPr>
                <w:ilvl w:val="0"/>
                <w:numId w:val="0"/>
              </w:numPr>
              <w:spacing w:before="120"/>
              <w:rPr>
                <w:lang w:val="en-AU"/>
              </w:rPr>
            </w:pPr>
            <w:r w:rsidRPr="00786214">
              <w:rPr>
                <w:lang w:val="en-AU"/>
              </w:rPr>
              <w:t>Bachelor of Nursing</w:t>
            </w:r>
          </w:p>
        </w:tc>
        <w:tc>
          <w:tcPr>
            <w:tcW w:w="2432" w:type="dxa"/>
            <w:gridSpan w:val="3"/>
          </w:tcPr>
          <w:p w:rsidR="004C2907" w:rsidRPr="00786214" w:rsidRDefault="004C2907" w:rsidP="00B17258">
            <w:pPr>
              <w:pStyle w:val="AHPRANumberedlistlevel1"/>
              <w:numPr>
                <w:ilvl w:val="0"/>
                <w:numId w:val="0"/>
              </w:numPr>
              <w:spacing w:before="120"/>
              <w:rPr>
                <w:lang w:val="en-AU"/>
              </w:rPr>
            </w:pPr>
            <w:r w:rsidRPr="00786214">
              <w:rPr>
                <w:lang w:val="en-AU"/>
              </w:rPr>
              <w:t>1 February 2015</w:t>
            </w:r>
          </w:p>
        </w:tc>
        <w:tc>
          <w:tcPr>
            <w:tcW w:w="1573" w:type="dxa"/>
          </w:tcPr>
          <w:p w:rsidR="004C2907" w:rsidRPr="00786214" w:rsidRDefault="004C2907" w:rsidP="00B17258">
            <w:pPr>
              <w:pStyle w:val="AHPRANumberedlistlevel1"/>
              <w:numPr>
                <w:ilvl w:val="0"/>
                <w:numId w:val="0"/>
              </w:numPr>
              <w:spacing w:before="120"/>
              <w:rPr>
                <w:lang w:val="en-AU"/>
              </w:rPr>
            </w:pPr>
            <w:r w:rsidRPr="00786214">
              <w:rPr>
                <w:lang w:val="en-AU"/>
              </w:rPr>
              <w:t>1 February 2016</w:t>
            </w:r>
          </w:p>
        </w:tc>
      </w:tr>
      <w:tr w:rsidR="004C2907" w:rsidRPr="00786214" w:rsidTr="00B17258">
        <w:trPr>
          <w:cantSplit/>
        </w:trPr>
        <w:tc>
          <w:tcPr>
            <w:tcW w:w="9299" w:type="dxa"/>
            <w:gridSpan w:val="6"/>
          </w:tcPr>
          <w:p w:rsidR="00C12269" w:rsidRPr="00786214" w:rsidRDefault="00C12269" w:rsidP="008E09B0">
            <w:pPr>
              <w:spacing w:after="120"/>
              <w:jc w:val="both"/>
              <w:rPr>
                <w:rFonts w:ascii="Arial" w:hAnsi="Arial" w:cs="Arial"/>
                <w:sz w:val="20"/>
                <w:szCs w:val="20"/>
              </w:rPr>
            </w:pPr>
          </w:p>
          <w:p w:rsidR="004C2907" w:rsidRPr="00786214" w:rsidRDefault="004C2907" w:rsidP="008E09B0">
            <w:pPr>
              <w:spacing w:after="120"/>
              <w:jc w:val="both"/>
            </w:pPr>
            <w:r w:rsidRPr="00786214">
              <w:rPr>
                <w:rFonts w:ascii="Arial" w:hAnsi="Arial" w:cs="Arial"/>
                <w:sz w:val="20"/>
                <w:szCs w:val="20"/>
              </w:rPr>
              <w:t>The National Board approved the change in unit code from the National Training package HLT51607 to National Training package HLT51612 as providing a qualification for the purpose of registration as an enrolled nurse for Advance TAFE</w:t>
            </w:r>
            <w:r w:rsidR="00C12269" w:rsidRPr="00786214">
              <w:rPr>
                <w:rFonts w:ascii="Arial" w:hAnsi="Arial" w:cs="Arial"/>
                <w:sz w:val="20"/>
                <w:szCs w:val="20"/>
              </w:rPr>
              <w:t>.</w:t>
            </w:r>
          </w:p>
        </w:tc>
      </w:tr>
    </w:tbl>
    <w:p w:rsidR="004C2907" w:rsidRPr="00786214" w:rsidRDefault="004C2907" w:rsidP="00DA281F">
      <w:pPr>
        <w:spacing w:after="0"/>
        <w:jc w:val="both"/>
        <w:rPr>
          <w:rFonts w:ascii="Arial" w:hAnsi="Arial" w:cs="Arial"/>
          <w:sz w:val="20"/>
          <w:szCs w:val="20"/>
        </w:rPr>
      </w:pPr>
    </w:p>
    <w:p w:rsidR="00DA281F" w:rsidRPr="00786214" w:rsidRDefault="00DA281F" w:rsidP="00DA281F">
      <w:pPr>
        <w:spacing w:after="0"/>
        <w:jc w:val="both"/>
        <w:rPr>
          <w:rFonts w:ascii="Arial" w:hAnsi="Arial" w:cs="Arial"/>
          <w:sz w:val="20"/>
          <w:szCs w:val="20"/>
        </w:rPr>
      </w:pPr>
      <w:r w:rsidRPr="00786214">
        <w:rPr>
          <w:rFonts w:ascii="Arial" w:hAnsi="Arial" w:cs="Arial"/>
          <w:sz w:val="20"/>
          <w:szCs w:val="20"/>
        </w:rPr>
        <w:t xml:space="preserve">For more detailed information please go to the </w:t>
      </w:r>
      <w:hyperlink r:id="rId12" w:history="1">
        <w:r w:rsidRPr="00786214">
          <w:rPr>
            <w:rStyle w:val="Hyperlink"/>
            <w:rFonts w:ascii="Arial" w:hAnsi="Arial" w:cs="Arial"/>
            <w:sz w:val="20"/>
            <w:szCs w:val="20"/>
          </w:rPr>
          <w:t>approved program of study lists</w:t>
        </w:r>
      </w:hyperlink>
      <w:r w:rsidRPr="00786214">
        <w:rPr>
          <w:rFonts w:ascii="Arial" w:hAnsi="Arial" w:cs="Arial"/>
          <w:sz w:val="20"/>
          <w:szCs w:val="20"/>
        </w:rPr>
        <w:t xml:space="preserve"> </w:t>
      </w:r>
      <w:r w:rsidR="00C66DE6" w:rsidRPr="00786214">
        <w:rPr>
          <w:rFonts w:ascii="Arial" w:hAnsi="Arial" w:cs="Arial"/>
          <w:sz w:val="20"/>
          <w:szCs w:val="20"/>
        </w:rPr>
        <w:t xml:space="preserve">for nursing and midwifery </w:t>
      </w:r>
      <w:r w:rsidRPr="00786214">
        <w:rPr>
          <w:rFonts w:ascii="Arial" w:hAnsi="Arial" w:cs="Arial"/>
          <w:sz w:val="20"/>
          <w:szCs w:val="20"/>
        </w:rPr>
        <w:t>on the National Board website.</w:t>
      </w:r>
    </w:p>
    <w:p w:rsidR="00DA281F" w:rsidRPr="00786214" w:rsidRDefault="00DA281F" w:rsidP="00DA281F">
      <w:pPr>
        <w:spacing w:after="0"/>
        <w:jc w:val="both"/>
        <w:rPr>
          <w:rFonts w:ascii="Arial" w:hAnsi="Arial" w:cs="Arial"/>
          <w:sz w:val="20"/>
          <w:szCs w:val="20"/>
        </w:rPr>
      </w:pPr>
    </w:p>
    <w:p w:rsidR="00DA281F" w:rsidRPr="00786214" w:rsidRDefault="00DA281F">
      <w:pPr>
        <w:spacing w:after="0"/>
        <w:rPr>
          <w:rFonts w:ascii="Arial" w:hAnsi="Arial" w:cs="Arial"/>
          <w:b/>
          <w:color w:val="008EC4"/>
          <w:sz w:val="20"/>
          <w:szCs w:val="20"/>
        </w:rPr>
      </w:pPr>
    </w:p>
    <w:p w:rsidR="00DA281F" w:rsidRPr="00786214" w:rsidRDefault="00DA281F" w:rsidP="00DA281F">
      <w:pPr>
        <w:pStyle w:val="AHPRASubhead"/>
        <w:spacing w:after="0"/>
        <w:jc w:val="both"/>
        <w:rPr>
          <w:rFonts w:cs="Arial"/>
          <w:szCs w:val="20"/>
        </w:rPr>
      </w:pPr>
      <w:r w:rsidRPr="00786214">
        <w:rPr>
          <w:rFonts w:cs="Arial"/>
          <w:szCs w:val="20"/>
        </w:rPr>
        <w:t>Dr Lynette Cusack, Registered Nurse</w:t>
      </w:r>
    </w:p>
    <w:p w:rsidR="00DA281F" w:rsidRPr="00786214" w:rsidRDefault="00DA281F" w:rsidP="00DA281F">
      <w:pPr>
        <w:pStyle w:val="Default"/>
        <w:jc w:val="both"/>
        <w:rPr>
          <w:rFonts w:ascii="Arial" w:eastAsia="Cambria" w:hAnsi="Arial" w:cs="Arial"/>
          <w:b/>
          <w:color w:val="404040"/>
          <w:sz w:val="20"/>
          <w:szCs w:val="20"/>
        </w:rPr>
      </w:pPr>
      <w:r w:rsidRPr="00786214">
        <w:rPr>
          <w:rFonts w:ascii="Arial" w:eastAsia="Cambria" w:hAnsi="Arial" w:cs="Arial"/>
          <w:b/>
          <w:color w:val="404040"/>
          <w:sz w:val="20"/>
          <w:szCs w:val="20"/>
        </w:rPr>
        <w:t>Presiding Member, Nursing and Midwifery Board of Australia</w:t>
      </w:r>
    </w:p>
    <w:p w:rsidR="00DA281F" w:rsidRPr="00786214" w:rsidRDefault="00D50B0E" w:rsidP="00DA281F">
      <w:pPr>
        <w:pStyle w:val="Default"/>
        <w:jc w:val="both"/>
        <w:rPr>
          <w:rFonts w:ascii="Arial" w:eastAsia="Cambria" w:hAnsi="Arial" w:cs="Arial"/>
          <w:color w:val="auto"/>
          <w:sz w:val="20"/>
          <w:szCs w:val="20"/>
        </w:rPr>
      </w:pPr>
      <w:r w:rsidRPr="00F219C4">
        <w:rPr>
          <w:rFonts w:ascii="Arial" w:eastAsia="Cambria" w:hAnsi="Arial" w:cs="Arial"/>
          <w:color w:val="auto"/>
          <w:sz w:val="20"/>
          <w:szCs w:val="20"/>
        </w:rPr>
        <w:t>13</w:t>
      </w:r>
      <w:r w:rsidR="00807690" w:rsidRPr="00F219C4">
        <w:rPr>
          <w:rFonts w:ascii="Arial" w:eastAsia="Cambria" w:hAnsi="Arial" w:cs="Arial"/>
          <w:color w:val="auto"/>
          <w:sz w:val="20"/>
          <w:szCs w:val="20"/>
        </w:rPr>
        <w:t xml:space="preserve"> </w:t>
      </w:r>
      <w:r w:rsidR="004C2907" w:rsidRPr="00F219C4">
        <w:rPr>
          <w:rFonts w:ascii="Arial" w:eastAsia="Cambria" w:hAnsi="Arial" w:cs="Arial"/>
          <w:color w:val="auto"/>
          <w:sz w:val="20"/>
          <w:szCs w:val="20"/>
        </w:rPr>
        <w:t>November</w:t>
      </w:r>
      <w:r w:rsidR="00DA281F" w:rsidRPr="00F219C4">
        <w:rPr>
          <w:rFonts w:ascii="Arial" w:eastAsia="Cambria" w:hAnsi="Arial" w:cs="Arial"/>
          <w:color w:val="auto"/>
          <w:sz w:val="20"/>
          <w:szCs w:val="20"/>
        </w:rPr>
        <w:t xml:space="preserve"> 2013</w:t>
      </w:r>
    </w:p>
    <w:p w:rsidR="00DA281F" w:rsidRPr="00786214" w:rsidRDefault="00DA281F" w:rsidP="00DA281F">
      <w:pPr>
        <w:pStyle w:val="Default"/>
        <w:jc w:val="both"/>
        <w:rPr>
          <w:rFonts w:ascii="Arial" w:eastAsia="Cambria" w:hAnsi="Arial" w:cs="Arial"/>
          <w:color w:val="auto"/>
          <w:sz w:val="20"/>
          <w:szCs w:val="20"/>
        </w:rPr>
      </w:pPr>
    </w:p>
    <w:p w:rsidR="00DA281F" w:rsidRPr="00786214" w:rsidRDefault="00DA281F" w:rsidP="00DA281F">
      <w:pPr>
        <w:pStyle w:val="AHPRASubhead"/>
        <w:jc w:val="both"/>
        <w:rPr>
          <w:rFonts w:cs="Arial"/>
          <w:szCs w:val="20"/>
        </w:rPr>
      </w:pPr>
      <w:r w:rsidRPr="00786214">
        <w:rPr>
          <w:rFonts w:cs="Arial"/>
          <w:szCs w:val="20"/>
        </w:rPr>
        <w:t>For more information</w:t>
      </w:r>
    </w:p>
    <w:p w:rsidR="00DA281F" w:rsidRPr="00786214" w:rsidRDefault="00DA281F" w:rsidP="00DA281F">
      <w:pPr>
        <w:pStyle w:val="AHPRAbody"/>
        <w:numPr>
          <w:ilvl w:val="0"/>
          <w:numId w:val="3"/>
        </w:numPr>
        <w:spacing w:after="0"/>
        <w:jc w:val="both"/>
        <w:rPr>
          <w:rFonts w:ascii="Arial" w:hAnsi="Arial" w:cs="Arial"/>
          <w:szCs w:val="20"/>
        </w:rPr>
      </w:pPr>
      <w:r w:rsidRPr="00786214">
        <w:rPr>
          <w:rFonts w:ascii="Arial" w:hAnsi="Arial" w:cs="Arial"/>
          <w:szCs w:val="20"/>
        </w:rPr>
        <w:t xml:space="preserve">Keep up to date with regular news and updates on the National Board website </w:t>
      </w:r>
      <w:hyperlink r:id="rId13" w:history="1">
        <w:r w:rsidRPr="00786214">
          <w:rPr>
            <w:rStyle w:val="Hyperlink"/>
            <w:rFonts w:ascii="Arial" w:hAnsi="Arial" w:cs="Arial"/>
            <w:szCs w:val="20"/>
          </w:rPr>
          <w:t>www.nursingmidwiferyboard.gov.au</w:t>
        </w:r>
      </w:hyperlink>
      <w:r w:rsidRPr="00786214">
        <w:rPr>
          <w:rFonts w:ascii="Arial" w:hAnsi="Arial" w:cs="Arial"/>
          <w:szCs w:val="20"/>
        </w:rPr>
        <w:t xml:space="preserve"> </w:t>
      </w:r>
    </w:p>
    <w:p w:rsidR="00DA281F" w:rsidRPr="00786214" w:rsidRDefault="00DA281F" w:rsidP="00DA281F">
      <w:pPr>
        <w:pStyle w:val="AHPRAbody"/>
        <w:numPr>
          <w:ilvl w:val="0"/>
          <w:numId w:val="3"/>
        </w:numPr>
        <w:spacing w:after="0"/>
        <w:jc w:val="both"/>
        <w:rPr>
          <w:rFonts w:ascii="Arial" w:hAnsi="Arial" w:cs="Arial"/>
          <w:szCs w:val="20"/>
        </w:rPr>
      </w:pPr>
      <w:r w:rsidRPr="00786214">
        <w:rPr>
          <w:rFonts w:ascii="Arial" w:hAnsi="Arial" w:cs="Arial"/>
          <w:szCs w:val="20"/>
        </w:rPr>
        <w:t xml:space="preserve">Visit </w:t>
      </w:r>
      <w:hyperlink r:id="rId14" w:history="1">
        <w:r w:rsidRPr="00786214">
          <w:rPr>
            <w:rStyle w:val="Hyperlink"/>
            <w:rFonts w:ascii="Arial" w:hAnsi="Arial" w:cs="Arial"/>
            <w:i/>
            <w:color w:val="auto"/>
            <w:szCs w:val="20"/>
          </w:rPr>
          <w:t>www.nursingmidwiferyboard.gov.au</w:t>
        </w:r>
      </w:hyperlink>
      <w:r w:rsidRPr="00786214">
        <w:rPr>
          <w:rFonts w:ascii="Arial" w:hAnsi="Arial" w:cs="Arial"/>
          <w:szCs w:val="20"/>
        </w:rPr>
        <w:t xml:space="preserve"> under </w:t>
      </w:r>
      <w:r w:rsidRPr="00786214">
        <w:rPr>
          <w:rFonts w:ascii="Arial" w:hAnsi="Arial" w:cs="Arial"/>
          <w:i/>
          <w:szCs w:val="20"/>
        </w:rPr>
        <w:t xml:space="preserve">Contact Us </w:t>
      </w:r>
      <w:r w:rsidRPr="00786214">
        <w:rPr>
          <w:rFonts w:ascii="Arial" w:hAnsi="Arial" w:cs="Arial"/>
          <w:szCs w:val="20"/>
        </w:rPr>
        <w:t>to lodge an online enquiry form</w:t>
      </w:r>
    </w:p>
    <w:p w:rsidR="00DA281F" w:rsidRPr="00786214" w:rsidRDefault="00DA281F" w:rsidP="00DA281F">
      <w:pPr>
        <w:pStyle w:val="ColorfulList-Accent11"/>
        <w:numPr>
          <w:ilvl w:val="0"/>
          <w:numId w:val="3"/>
        </w:numPr>
        <w:spacing w:after="0"/>
        <w:rPr>
          <w:rFonts w:ascii="Arial" w:hAnsi="Arial" w:cs="Arial"/>
          <w:sz w:val="20"/>
          <w:szCs w:val="20"/>
        </w:rPr>
      </w:pPr>
      <w:r w:rsidRPr="00786214">
        <w:rPr>
          <w:rFonts w:ascii="Arial" w:hAnsi="Arial" w:cs="Arial"/>
          <w:sz w:val="20"/>
          <w:szCs w:val="20"/>
        </w:rPr>
        <w:t>For registration enquiries: 1300 419 495 (within Australia) +61 3 8708 9001 (overseas callers)</w:t>
      </w:r>
    </w:p>
    <w:p w:rsidR="00DA281F" w:rsidRPr="00786214" w:rsidRDefault="00DA281F" w:rsidP="00DA281F">
      <w:pPr>
        <w:pStyle w:val="ColorfulList-Accent11"/>
        <w:numPr>
          <w:ilvl w:val="0"/>
          <w:numId w:val="3"/>
        </w:numPr>
        <w:spacing w:after="0"/>
        <w:jc w:val="both"/>
        <w:rPr>
          <w:rFonts w:ascii="Arial" w:hAnsi="Arial" w:cs="Arial"/>
          <w:sz w:val="20"/>
          <w:szCs w:val="20"/>
        </w:rPr>
      </w:pPr>
      <w:r w:rsidRPr="00786214">
        <w:rPr>
          <w:rFonts w:ascii="Arial" w:hAnsi="Arial" w:cs="Arial"/>
          <w:sz w:val="20"/>
          <w:szCs w:val="20"/>
        </w:rPr>
        <w:t>For media enquiries: (03) 8708 9200</w:t>
      </w:r>
    </w:p>
    <w:sectPr w:rsidR="00DA281F" w:rsidRPr="00786214" w:rsidSect="00DA281F">
      <w:headerReference w:type="default" r:id="rId15"/>
      <w:footerReference w:type="even" r:id="rId16"/>
      <w:footerReference w:type="default" r:id="rId17"/>
      <w:headerReference w:type="first" r:id="rId18"/>
      <w:footerReference w:type="first" r:id="rId19"/>
      <w:type w:val="continuous"/>
      <w:pgSz w:w="11900" w:h="16840" w:code="9"/>
      <w:pgMar w:top="1440" w:right="1440" w:bottom="1440" w:left="1440" w:header="284" w:footer="35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89C" w:rsidRDefault="007C189C" w:rsidP="00DA281F">
      <w:pPr>
        <w:spacing w:after="0"/>
      </w:pPr>
      <w:r>
        <w:separator/>
      </w:r>
    </w:p>
  </w:endnote>
  <w:endnote w:type="continuationSeparator" w:id="0">
    <w:p w:rsidR="007C189C" w:rsidRDefault="007C189C" w:rsidP="00DA28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MT Lt">
    <w:altName w:val="Courier New"/>
    <w:panose1 w:val="00000000000000000000"/>
    <w:charset w:val="00"/>
    <w:family w:val="auto"/>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D8" w:rsidRDefault="00A919D2" w:rsidP="00DA281F">
    <w:pPr>
      <w:pStyle w:val="Footer"/>
      <w:framePr w:wrap="around" w:vAnchor="text" w:hAnchor="margin" w:xAlign="right" w:y="1"/>
      <w:rPr>
        <w:rStyle w:val="PageNumber"/>
      </w:rPr>
    </w:pPr>
    <w:r>
      <w:rPr>
        <w:rStyle w:val="PageNumber"/>
      </w:rPr>
      <w:fldChar w:fldCharType="begin"/>
    </w:r>
    <w:r w:rsidR="00C571D8">
      <w:rPr>
        <w:rStyle w:val="PageNumber"/>
      </w:rPr>
      <w:instrText xml:space="preserve">PAGE  </w:instrText>
    </w:r>
    <w:r>
      <w:rPr>
        <w:rStyle w:val="PageNumber"/>
      </w:rPr>
      <w:fldChar w:fldCharType="end"/>
    </w:r>
  </w:p>
  <w:p w:rsidR="00C571D8" w:rsidRDefault="00C571D8" w:rsidP="00DA28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D8" w:rsidRPr="00ED65DE" w:rsidRDefault="00A919D2" w:rsidP="00DA281F">
    <w:pPr>
      <w:pStyle w:val="AHPRASubhead"/>
      <w:spacing w:after="0"/>
      <w:jc w:val="right"/>
      <w:rPr>
        <w:rStyle w:val="PageNumber"/>
        <w:rFonts w:ascii="Cambria" w:hAnsi="Cambria"/>
        <w:b w:val="0"/>
        <w:color w:val="auto"/>
        <w:sz w:val="24"/>
      </w:rPr>
    </w:pPr>
    <w:r w:rsidRPr="00ED65DE">
      <w:rPr>
        <w:rStyle w:val="PageNumber"/>
        <w:rFonts w:cs="Arial"/>
        <w:b w:val="0"/>
        <w:i/>
        <w:szCs w:val="20"/>
      </w:rPr>
      <w:fldChar w:fldCharType="begin"/>
    </w:r>
    <w:r w:rsidR="00C571D8" w:rsidRPr="00ED65DE">
      <w:rPr>
        <w:rStyle w:val="PageNumber"/>
        <w:rFonts w:cs="Arial"/>
        <w:b w:val="0"/>
        <w:i/>
        <w:szCs w:val="20"/>
      </w:rPr>
      <w:instrText xml:space="preserve">PAGE  </w:instrText>
    </w:r>
    <w:r w:rsidRPr="00ED65DE">
      <w:rPr>
        <w:rStyle w:val="PageNumber"/>
        <w:rFonts w:cs="Arial"/>
        <w:b w:val="0"/>
        <w:i/>
        <w:szCs w:val="20"/>
      </w:rPr>
      <w:fldChar w:fldCharType="separate"/>
    </w:r>
    <w:r w:rsidR="00BB0699">
      <w:rPr>
        <w:rStyle w:val="PageNumber"/>
        <w:rFonts w:cs="Arial"/>
        <w:b w:val="0"/>
        <w:i/>
        <w:noProof/>
        <w:szCs w:val="20"/>
      </w:rPr>
      <w:t>6</w:t>
    </w:r>
    <w:r w:rsidRPr="00ED65DE">
      <w:rPr>
        <w:rStyle w:val="PageNumber"/>
        <w:rFonts w:cs="Arial"/>
        <w:b w:val="0"/>
        <w:i/>
        <w:szCs w:val="20"/>
      </w:rPr>
      <w:fldChar w:fldCharType="end"/>
    </w:r>
  </w:p>
  <w:p w:rsidR="00C571D8" w:rsidRPr="00083845" w:rsidRDefault="00C571D8" w:rsidP="00DA281F">
    <w:pPr>
      <w:pStyle w:val="AHPRASubhead"/>
      <w:spacing w:after="0"/>
      <w:rPr>
        <w:b w:val="0"/>
        <w:i/>
      </w:rPr>
    </w:pPr>
    <w:r w:rsidRPr="00083845">
      <w:rPr>
        <w:b w:val="0"/>
        <w:i/>
      </w:rPr>
      <w:t xml:space="preserve">Communiqué: Nursing and Midwifery Board of Australia meeting held </w:t>
    </w:r>
    <w:r>
      <w:rPr>
        <w:b w:val="0"/>
        <w:i/>
      </w:rPr>
      <w:t>24 October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D8" w:rsidRDefault="00A919D2" w:rsidP="00DA281F">
    <w:pPr>
      <w:pStyle w:val="AHPRASubhead"/>
      <w:jc w:val="right"/>
    </w:pPr>
    <w:r w:rsidRPr="00A919D2">
      <w:fldChar w:fldCharType="begin"/>
    </w:r>
    <w:r w:rsidR="00C571D8">
      <w:instrText xml:space="preserve"> PAGE   \* MERGEFORMAT </w:instrText>
    </w:r>
    <w:r w:rsidRPr="00A919D2">
      <w:fldChar w:fldCharType="separate"/>
    </w:r>
    <w:r w:rsidR="00BB0699" w:rsidRPr="00BB0699">
      <w:rPr>
        <w:b w:val="0"/>
        <w:i/>
        <w:noProof/>
      </w:rPr>
      <w:t>1</w:t>
    </w:r>
    <w:r>
      <w:rPr>
        <w:b w:val="0"/>
        <w:i/>
        <w:noProof/>
      </w:rPr>
      <w:fldChar w:fldCharType="end"/>
    </w:r>
  </w:p>
  <w:p w:rsidR="00C571D8" w:rsidRPr="00D638E0" w:rsidRDefault="00C571D8" w:rsidP="00DA281F">
    <w:pPr>
      <w:pStyle w:val="AHPRAbody"/>
      <w:spacing w:after="0"/>
      <w:ind w:right="360"/>
      <w:jc w:val="center"/>
      <w:rPr>
        <w:rFonts w:ascii="Arial" w:hAnsi="Arial" w:cs="Arial"/>
        <w:b/>
        <w:color w:val="008EC4"/>
      </w:rPr>
    </w:pPr>
    <w:r w:rsidRPr="00212BC3">
      <w:rPr>
        <w:rFonts w:ascii="Arial" w:hAnsi="Arial" w:cs="Arial"/>
        <w:b/>
        <w:color w:val="008EC4"/>
      </w:rPr>
      <w:t>Nursing and Midwifery Board of Australia</w:t>
    </w:r>
  </w:p>
  <w:p w:rsidR="00C571D8" w:rsidRPr="00D638E0" w:rsidRDefault="00C571D8" w:rsidP="00DA281F">
    <w:pPr>
      <w:pStyle w:val="AHPRAbody"/>
      <w:tabs>
        <w:tab w:val="center" w:pos="4749"/>
      </w:tabs>
      <w:rPr>
        <w:rFonts w:ascii="Arial" w:hAnsi="Arial" w:cs="Arial"/>
        <w:szCs w:val="20"/>
      </w:rPr>
    </w:pPr>
    <w:r w:rsidRPr="00D638E0">
      <w:rPr>
        <w:rFonts w:ascii="Arial" w:hAnsi="Arial" w:cs="Arial"/>
        <w:szCs w:val="20"/>
      </w:rPr>
      <w:tab/>
      <w:t xml:space="preserve">G.P.O. Box </w:t>
    </w:r>
    <w:r>
      <w:rPr>
        <w:rFonts w:ascii="Arial" w:hAnsi="Arial" w:cs="Arial"/>
        <w:szCs w:val="20"/>
      </w:rPr>
      <w:t>9958</w:t>
    </w:r>
    <w:r w:rsidRPr="00D638E0">
      <w:rPr>
        <w:rFonts w:ascii="Arial" w:hAnsi="Arial" w:cs="Arial"/>
        <w:szCs w:val="20"/>
      </w:rPr>
      <w:t xml:space="preserve">   </w:t>
    </w:r>
    <w:r w:rsidRPr="00D638E0">
      <w:rPr>
        <w:rFonts w:ascii="Arial" w:hAnsi="Arial" w:cs="Arial"/>
        <w:b/>
        <w:color w:val="008EC4"/>
        <w:sz w:val="24"/>
        <w:szCs w:val="28"/>
      </w:rPr>
      <w:t>|</w:t>
    </w:r>
    <w:r w:rsidRPr="00D638E0">
      <w:rPr>
        <w:rFonts w:ascii="Arial" w:hAnsi="Arial" w:cs="Arial"/>
        <w:szCs w:val="20"/>
      </w:rPr>
      <w:t xml:space="preserve">   Melbourne VIC 3001   </w:t>
    </w:r>
    <w:r w:rsidRPr="00D638E0">
      <w:rPr>
        <w:rFonts w:ascii="Arial" w:hAnsi="Arial" w:cs="Arial"/>
        <w:b/>
        <w:color w:val="008EC4"/>
        <w:sz w:val="24"/>
        <w:szCs w:val="28"/>
      </w:rPr>
      <w:t>|</w:t>
    </w:r>
    <w:r w:rsidRPr="00D638E0">
      <w:rPr>
        <w:rFonts w:ascii="Arial" w:hAnsi="Arial" w:cs="Arial"/>
        <w:szCs w:val="20"/>
      </w:rPr>
      <w:t xml:space="preserve">   </w:t>
    </w:r>
    <w:r w:rsidRPr="00FD7433">
      <w:rPr>
        <w:rFonts w:ascii="Arial" w:hAnsi="Arial" w:cs="Arial"/>
        <w:szCs w:val="20"/>
      </w:rPr>
      <w:t>www.nursing</w:t>
    </w:r>
    <w:r>
      <w:rPr>
        <w:rFonts w:ascii="Arial" w:hAnsi="Arial" w:cs="Arial"/>
        <w:szCs w:val="20"/>
      </w:rPr>
      <w:t>midwiferyboard</w:t>
    </w:r>
    <w:r w:rsidRPr="00D638E0">
      <w:rPr>
        <w:rFonts w:ascii="Arial" w:hAnsi="Arial" w:cs="Arial"/>
        <w:szCs w:val="20"/>
      </w:rPr>
      <w:t>.gov.au</w:t>
    </w:r>
  </w:p>
  <w:p w:rsidR="00C571D8" w:rsidRPr="00AD312E" w:rsidRDefault="00C571D8" w:rsidP="00DA281F">
    <w:pPr>
      <w:pStyle w:val="AHPRAbody"/>
      <w:tabs>
        <w:tab w:val="center" w:pos="4749"/>
      </w:tabs>
      <w:rPr>
        <w:rFonts w:ascii="Arial" w:hAnsi="Arial" w:cs="Arial"/>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89C" w:rsidRDefault="007C189C" w:rsidP="00DA281F">
      <w:pPr>
        <w:spacing w:after="0"/>
      </w:pPr>
      <w:r>
        <w:separator/>
      </w:r>
    </w:p>
  </w:footnote>
  <w:footnote w:type="continuationSeparator" w:id="0">
    <w:p w:rsidR="007C189C" w:rsidRDefault="007C189C" w:rsidP="00DA281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D8" w:rsidRPr="00315933" w:rsidRDefault="00C571D8" w:rsidP="00DA281F">
    <w:pPr>
      <w:pStyle w:val="Header"/>
      <w:ind w:left="-1134" w:right="-56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D8" w:rsidRDefault="00C571D8">
    <w:pPr>
      <w:pStyle w:val="Header"/>
    </w:pPr>
  </w:p>
  <w:p w:rsidR="00C571D8" w:rsidRDefault="00C571D8" w:rsidP="00DA281F">
    <w:pPr>
      <w:pStyle w:val="Header"/>
      <w:ind w:left="-1134"/>
      <w:jc w:val="right"/>
    </w:pPr>
    <w:r>
      <w:rPr>
        <w:noProof/>
        <w:lang w:val="en-US"/>
      </w:rPr>
      <w:drawing>
        <wp:inline distT="0" distB="0" distL="0" distR="0">
          <wp:extent cx="1694180" cy="1353820"/>
          <wp:effectExtent l="19050" t="0" r="1270" b="0"/>
          <wp:docPr id="1" name="Picture 1" descr="AHPRA_Nursing&amp;Midwife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Nursing&amp;MidwiferyBoardofAustralia"/>
                  <pic:cNvPicPr>
                    <a:picLocks noChangeAspect="1" noChangeArrowheads="1"/>
                  </pic:cNvPicPr>
                </pic:nvPicPr>
                <pic:blipFill>
                  <a:blip r:embed="rId1"/>
                  <a:srcRect/>
                  <a:stretch>
                    <a:fillRect/>
                  </a:stretch>
                </pic:blipFill>
                <pic:spPr bwMode="auto">
                  <a:xfrm>
                    <a:off x="0" y="0"/>
                    <a:ext cx="1694180" cy="13538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A8C50CD"/>
    <w:multiLevelType w:val="multilevel"/>
    <w:tmpl w:val="74C8BB40"/>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5D17CC"/>
    <w:multiLevelType w:val="hybridMultilevel"/>
    <w:tmpl w:val="426A6186"/>
    <w:lvl w:ilvl="0" w:tplc="5FFE25CA">
      <w:start w:val="1"/>
      <w:numFmt w:val="decimal"/>
      <w:pStyle w:val="AHPRAnumberedbulletpoint"/>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1029A6"/>
    <w:multiLevelType w:val="hybridMultilevel"/>
    <w:tmpl w:val="352EA4E2"/>
    <w:lvl w:ilvl="0" w:tplc="AD309A30">
      <w:start w:val="1"/>
      <w:numFmt w:val="bullet"/>
      <w:pStyle w:val="AHPRAnumberedsubheadinglevel1"/>
      <w:lvlText w:val=""/>
      <w:lvlJc w:val="left"/>
      <w:pPr>
        <w:ind w:left="1494" w:hanging="360"/>
      </w:pPr>
      <w:rPr>
        <w:rFonts w:ascii="Symbol" w:hAnsi="Symbol" w:hint="default"/>
      </w:rPr>
    </w:lvl>
    <w:lvl w:ilvl="1" w:tplc="958212F6">
      <w:start w:val="1"/>
      <w:numFmt w:val="bullet"/>
      <w:lvlText w:val="o"/>
      <w:lvlJc w:val="left"/>
      <w:pPr>
        <w:ind w:left="2214" w:hanging="360"/>
      </w:pPr>
      <w:rPr>
        <w:rFonts w:ascii="Courier New" w:hAnsi="Courier New" w:cs="Arial" w:hint="default"/>
      </w:rPr>
    </w:lvl>
    <w:lvl w:ilvl="2" w:tplc="E3F489EA" w:tentative="1">
      <w:start w:val="1"/>
      <w:numFmt w:val="bullet"/>
      <w:lvlText w:val=""/>
      <w:lvlJc w:val="left"/>
      <w:pPr>
        <w:ind w:left="2934" w:hanging="360"/>
      </w:pPr>
      <w:rPr>
        <w:rFonts w:ascii="Wingdings" w:hAnsi="Wingdings" w:hint="default"/>
      </w:rPr>
    </w:lvl>
    <w:lvl w:ilvl="3" w:tplc="69AA1C20" w:tentative="1">
      <w:start w:val="1"/>
      <w:numFmt w:val="bullet"/>
      <w:lvlText w:val=""/>
      <w:lvlJc w:val="left"/>
      <w:pPr>
        <w:ind w:left="3654" w:hanging="360"/>
      </w:pPr>
      <w:rPr>
        <w:rFonts w:ascii="Symbol" w:hAnsi="Symbol" w:hint="default"/>
      </w:rPr>
    </w:lvl>
    <w:lvl w:ilvl="4" w:tplc="3E48A00A" w:tentative="1">
      <w:start w:val="1"/>
      <w:numFmt w:val="bullet"/>
      <w:lvlText w:val="o"/>
      <w:lvlJc w:val="left"/>
      <w:pPr>
        <w:ind w:left="4374" w:hanging="360"/>
      </w:pPr>
      <w:rPr>
        <w:rFonts w:ascii="Courier New" w:hAnsi="Courier New" w:cs="Arial" w:hint="default"/>
      </w:rPr>
    </w:lvl>
    <w:lvl w:ilvl="5" w:tplc="410A8F4A" w:tentative="1">
      <w:start w:val="1"/>
      <w:numFmt w:val="bullet"/>
      <w:lvlText w:val=""/>
      <w:lvlJc w:val="left"/>
      <w:pPr>
        <w:ind w:left="5094" w:hanging="360"/>
      </w:pPr>
      <w:rPr>
        <w:rFonts w:ascii="Wingdings" w:hAnsi="Wingdings" w:hint="default"/>
      </w:rPr>
    </w:lvl>
    <w:lvl w:ilvl="6" w:tplc="9C6A354A" w:tentative="1">
      <w:start w:val="1"/>
      <w:numFmt w:val="bullet"/>
      <w:lvlText w:val=""/>
      <w:lvlJc w:val="left"/>
      <w:pPr>
        <w:ind w:left="5814" w:hanging="360"/>
      </w:pPr>
      <w:rPr>
        <w:rFonts w:ascii="Symbol" w:hAnsi="Symbol" w:hint="default"/>
      </w:rPr>
    </w:lvl>
    <w:lvl w:ilvl="7" w:tplc="E0A2578E" w:tentative="1">
      <w:start w:val="1"/>
      <w:numFmt w:val="bullet"/>
      <w:lvlText w:val="o"/>
      <w:lvlJc w:val="left"/>
      <w:pPr>
        <w:ind w:left="6534" w:hanging="360"/>
      </w:pPr>
      <w:rPr>
        <w:rFonts w:ascii="Courier New" w:hAnsi="Courier New" w:cs="Arial" w:hint="default"/>
      </w:rPr>
    </w:lvl>
    <w:lvl w:ilvl="8" w:tplc="42E853D4" w:tentative="1">
      <w:start w:val="1"/>
      <w:numFmt w:val="bullet"/>
      <w:lvlText w:val=""/>
      <w:lvlJc w:val="left"/>
      <w:pPr>
        <w:ind w:left="7254" w:hanging="360"/>
      </w:pPr>
      <w:rPr>
        <w:rFonts w:ascii="Wingdings" w:hAnsi="Wingdings" w:hint="default"/>
      </w:rPr>
    </w:lvl>
  </w:abstractNum>
  <w:abstractNum w:abstractNumId="3">
    <w:nsid w:val="1301430D"/>
    <w:multiLevelType w:val="hybridMultilevel"/>
    <w:tmpl w:val="0A142218"/>
    <w:lvl w:ilvl="0" w:tplc="05B0982A">
      <w:start w:val="1"/>
      <w:numFmt w:val="bullet"/>
      <w:lvlText w:val=""/>
      <w:lvlJc w:val="left"/>
      <w:pPr>
        <w:ind w:left="1077" w:hanging="360"/>
      </w:pPr>
      <w:rPr>
        <w:rFonts w:ascii="Symbol" w:hAnsi="Symbol" w:hint="default"/>
      </w:rPr>
    </w:lvl>
    <w:lvl w:ilvl="1" w:tplc="261C4824" w:tentative="1">
      <w:start w:val="1"/>
      <w:numFmt w:val="bullet"/>
      <w:lvlText w:val="o"/>
      <w:lvlJc w:val="left"/>
      <w:pPr>
        <w:ind w:left="1797" w:hanging="360"/>
      </w:pPr>
      <w:rPr>
        <w:rFonts w:ascii="Courier New" w:hAnsi="Courier New" w:cs="Arial" w:hint="default"/>
      </w:rPr>
    </w:lvl>
    <w:lvl w:ilvl="2" w:tplc="F8905A22" w:tentative="1">
      <w:start w:val="1"/>
      <w:numFmt w:val="bullet"/>
      <w:lvlText w:val=""/>
      <w:lvlJc w:val="left"/>
      <w:pPr>
        <w:ind w:left="2517" w:hanging="360"/>
      </w:pPr>
      <w:rPr>
        <w:rFonts w:ascii="Wingdings" w:hAnsi="Wingdings" w:hint="default"/>
      </w:rPr>
    </w:lvl>
    <w:lvl w:ilvl="3" w:tplc="659EB5E0" w:tentative="1">
      <w:start w:val="1"/>
      <w:numFmt w:val="bullet"/>
      <w:lvlText w:val=""/>
      <w:lvlJc w:val="left"/>
      <w:pPr>
        <w:ind w:left="3237" w:hanging="360"/>
      </w:pPr>
      <w:rPr>
        <w:rFonts w:ascii="Symbol" w:hAnsi="Symbol" w:hint="default"/>
      </w:rPr>
    </w:lvl>
    <w:lvl w:ilvl="4" w:tplc="0ACA4BDA" w:tentative="1">
      <w:start w:val="1"/>
      <w:numFmt w:val="bullet"/>
      <w:lvlText w:val="o"/>
      <w:lvlJc w:val="left"/>
      <w:pPr>
        <w:ind w:left="3957" w:hanging="360"/>
      </w:pPr>
      <w:rPr>
        <w:rFonts w:ascii="Courier New" w:hAnsi="Courier New" w:cs="Arial" w:hint="default"/>
      </w:rPr>
    </w:lvl>
    <w:lvl w:ilvl="5" w:tplc="443073A0" w:tentative="1">
      <w:start w:val="1"/>
      <w:numFmt w:val="bullet"/>
      <w:lvlText w:val=""/>
      <w:lvlJc w:val="left"/>
      <w:pPr>
        <w:ind w:left="4677" w:hanging="360"/>
      </w:pPr>
      <w:rPr>
        <w:rFonts w:ascii="Wingdings" w:hAnsi="Wingdings" w:hint="default"/>
      </w:rPr>
    </w:lvl>
    <w:lvl w:ilvl="6" w:tplc="29C4B420" w:tentative="1">
      <w:start w:val="1"/>
      <w:numFmt w:val="bullet"/>
      <w:lvlText w:val=""/>
      <w:lvlJc w:val="left"/>
      <w:pPr>
        <w:ind w:left="5397" w:hanging="360"/>
      </w:pPr>
      <w:rPr>
        <w:rFonts w:ascii="Symbol" w:hAnsi="Symbol" w:hint="default"/>
      </w:rPr>
    </w:lvl>
    <w:lvl w:ilvl="7" w:tplc="A6D0E402" w:tentative="1">
      <w:start w:val="1"/>
      <w:numFmt w:val="bullet"/>
      <w:lvlText w:val="o"/>
      <w:lvlJc w:val="left"/>
      <w:pPr>
        <w:ind w:left="6117" w:hanging="360"/>
      </w:pPr>
      <w:rPr>
        <w:rFonts w:ascii="Courier New" w:hAnsi="Courier New" w:cs="Arial" w:hint="default"/>
      </w:rPr>
    </w:lvl>
    <w:lvl w:ilvl="8" w:tplc="9D461B3C" w:tentative="1">
      <w:start w:val="1"/>
      <w:numFmt w:val="bullet"/>
      <w:lvlText w:val=""/>
      <w:lvlJc w:val="left"/>
      <w:pPr>
        <w:ind w:left="6837" w:hanging="360"/>
      </w:pPr>
      <w:rPr>
        <w:rFonts w:ascii="Wingdings" w:hAnsi="Wingdings" w:hint="default"/>
      </w:rPr>
    </w:lvl>
  </w:abstractNum>
  <w:abstractNum w:abstractNumId="4">
    <w:nsid w:val="170C507A"/>
    <w:multiLevelType w:val="multilevel"/>
    <w:tmpl w:val="74C8BB40"/>
    <w:numStyleLink w:val="AHPRANumberedlist"/>
  </w:abstractNum>
  <w:abstractNum w:abstractNumId="5">
    <w:nsid w:val="1BC62957"/>
    <w:multiLevelType w:val="hybridMultilevel"/>
    <w:tmpl w:val="6096E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056B50"/>
    <w:multiLevelType w:val="multilevel"/>
    <w:tmpl w:val="95F08EB0"/>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7">
    <w:nsid w:val="48192FC6"/>
    <w:multiLevelType w:val="hybridMultilevel"/>
    <w:tmpl w:val="5F1ADDE8"/>
    <w:lvl w:ilvl="0" w:tplc="F5E61A0E">
      <w:start w:val="3"/>
      <w:numFmt w:val="decimal"/>
      <w:pStyle w:val="AHPRABulletlevel1"/>
      <w:lvlText w:val="%1."/>
      <w:lvlJc w:val="left"/>
      <w:pPr>
        <w:ind w:left="4410" w:hanging="360"/>
      </w:pPr>
      <w:rPr>
        <w:rFonts w:ascii="Arial" w:eastAsia="Cambria" w:hAnsi="Arial" w:cs="Times New Roman" w:hint="default"/>
      </w:rPr>
    </w:lvl>
    <w:lvl w:ilvl="1" w:tplc="02E8EE0E" w:tentative="1">
      <w:start w:val="1"/>
      <w:numFmt w:val="bullet"/>
      <w:lvlText w:val="o"/>
      <w:lvlJc w:val="left"/>
      <w:pPr>
        <w:ind w:left="5130" w:hanging="360"/>
      </w:pPr>
      <w:rPr>
        <w:rFonts w:ascii="Courier New" w:hAnsi="Courier New" w:cs="Arial" w:hint="default"/>
      </w:rPr>
    </w:lvl>
    <w:lvl w:ilvl="2" w:tplc="2488E88A" w:tentative="1">
      <w:start w:val="1"/>
      <w:numFmt w:val="bullet"/>
      <w:lvlText w:val=""/>
      <w:lvlJc w:val="left"/>
      <w:pPr>
        <w:ind w:left="5850" w:hanging="360"/>
      </w:pPr>
      <w:rPr>
        <w:rFonts w:ascii="Wingdings" w:hAnsi="Wingdings" w:hint="default"/>
      </w:rPr>
    </w:lvl>
    <w:lvl w:ilvl="3" w:tplc="780E5506" w:tentative="1">
      <w:start w:val="1"/>
      <w:numFmt w:val="bullet"/>
      <w:lvlText w:val=""/>
      <w:lvlJc w:val="left"/>
      <w:pPr>
        <w:ind w:left="6570" w:hanging="360"/>
      </w:pPr>
      <w:rPr>
        <w:rFonts w:ascii="Symbol" w:hAnsi="Symbol" w:hint="default"/>
      </w:rPr>
    </w:lvl>
    <w:lvl w:ilvl="4" w:tplc="48B23C7E" w:tentative="1">
      <w:start w:val="1"/>
      <w:numFmt w:val="bullet"/>
      <w:lvlText w:val="o"/>
      <w:lvlJc w:val="left"/>
      <w:pPr>
        <w:ind w:left="7290" w:hanging="360"/>
      </w:pPr>
      <w:rPr>
        <w:rFonts w:ascii="Courier New" w:hAnsi="Courier New" w:cs="Arial" w:hint="default"/>
      </w:rPr>
    </w:lvl>
    <w:lvl w:ilvl="5" w:tplc="10DC425A" w:tentative="1">
      <w:start w:val="1"/>
      <w:numFmt w:val="bullet"/>
      <w:lvlText w:val=""/>
      <w:lvlJc w:val="left"/>
      <w:pPr>
        <w:ind w:left="8010" w:hanging="360"/>
      </w:pPr>
      <w:rPr>
        <w:rFonts w:ascii="Wingdings" w:hAnsi="Wingdings" w:hint="default"/>
      </w:rPr>
    </w:lvl>
    <w:lvl w:ilvl="6" w:tplc="E02C734A" w:tentative="1">
      <w:start w:val="1"/>
      <w:numFmt w:val="bullet"/>
      <w:lvlText w:val=""/>
      <w:lvlJc w:val="left"/>
      <w:pPr>
        <w:ind w:left="8730" w:hanging="360"/>
      </w:pPr>
      <w:rPr>
        <w:rFonts w:ascii="Symbol" w:hAnsi="Symbol" w:hint="default"/>
      </w:rPr>
    </w:lvl>
    <w:lvl w:ilvl="7" w:tplc="3D1823B0" w:tentative="1">
      <w:start w:val="1"/>
      <w:numFmt w:val="bullet"/>
      <w:lvlText w:val="o"/>
      <w:lvlJc w:val="left"/>
      <w:pPr>
        <w:ind w:left="9450" w:hanging="360"/>
      </w:pPr>
      <w:rPr>
        <w:rFonts w:ascii="Courier New" w:hAnsi="Courier New" w:cs="Arial" w:hint="default"/>
      </w:rPr>
    </w:lvl>
    <w:lvl w:ilvl="8" w:tplc="81DE97DC" w:tentative="1">
      <w:start w:val="1"/>
      <w:numFmt w:val="bullet"/>
      <w:lvlText w:val=""/>
      <w:lvlJc w:val="left"/>
      <w:pPr>
        <w:ind w:left="10170" w:hanging="360"/>
      </w:pPr>
      <w:rPr>
        <w:rFonts w:ascii="Wingdings" w:hAnsi="Wingdings" w:hint="default"/>
      </w:rPr>
    </w:lvl>
  </w:abstractNum>
  <w:abstractNum w:abstractNumId="8">
    <w:nsid w:val="532E5E6E"/>
    <w:multiLevelType w:val="hybridMultilevel"/>
    <w:tmpl w:val="94AE7E08"/>
    <w:lvl w:ilvl="0" w:tplc="04090001">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nsid w:val="580746F9"/>
    <w:multiLevelType w:val="hybridMultilevel"/>
    <w:tmpl w:val="187CAEF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0">
    <w:nsid w:val="5DD87B73"/>
    <w:multiLevelType w:val="hybridMultilevel"/>
    <w:tmpl w:val="8090A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C13504"/>
    <w:multiLevelType w:val="hybridMultilevel"/>
    <w:tmpl w:val="492208B6"/>
    <w:lvl w:ilvl="0" w:tplc="FAB8F62A">
      <w:start w:val="1"/>
      <w:numFmt w:val="decimal"/>
      <w:pStyle w:val="AHPRANumberedText"/>
      <w:lvlText w:val="%1."/>
      <w:lvlJc w:val="left"/>
      <w:pPr>
        <w:tabs>
          <w:tab w:val="num" w:pos="284"/>
        </w:tabs>
        <w:ind w:left="284" w:hanging="284"/>
      </w:pPr>
      <w:rPr>
        <w:rFonts w:hint="default"/>
      </w:rPr>
    </w:lvl>
    <w:lvl w:ilvl="1" w:tplc="3410AED6" w:tentative="1">
      <w:start w:val="1"/>
      <w:numFmt w:val="bullet"/>
      <w:lvlText w:val="o"/>
      <w:lvlJc w:val="left"/>
      <w:pPr>
        <w:ind w:left="2008" w:hanging="360"/>
      </w:pPr>
      <w:rPr>
        <w:rFonts w:ascii="Courier" w:hAnsi="Courier" w:hint="default"/>
      </w:rPr>
    </w:lvl>
    <w:lvl w:ilvl="2" w:tplc="BC78C0E8" w:tentative="1">
      <w:start w:val="1"/>
      <w:numFmt w:val="bullet"/>
      <w:lvlText w:val=""/>
      <w:lvlJc w:val="left"/>
      <w:pPr>
        <w:ind w:left="2728" w:hanging="360"/>
      </w:pPr>
      <w:rPr>
        <w:rFonts w:ascii="Symbol" w:hAnsi="Symbol" w:hint="default"/>
      </w:rPr>
    </w:lvl>
    <w:lvl w:ilvl="3" w:tplc="1268875C" w:tentative="1">
      <w:start w:val="1"/>
      <w:numFmt w:val="bullet"/>
      <w:lvlText w:val=""/>
      <w:lvlJc w:val="left"/>
      <w:pPr>
        <w:ind w:left="3448" w:hanging="360"/>
      </w:pPr>
      <w:rPr>
        <w:rFonts w:ascii="Symbol" w:hAnsi="Symbol" w:hint="default"/>
      </w:rPr>
    </w:lvl>
    <w:lvl w:ilvl="4" w:tplc="5DCE0524" w:tentative="1">
      <w:start w:val="1"/>
      <w:numFmt w:val="bullet"/>
      <w:lvlText w:val="o"/>
      <w:lvlJc w:val="left"/>
      <w:pPr>
        <w:ind w:left="4168" w:hanging="360"/>
      </w:pPr>
      <w:rPr>
        <w:rFonts w:ascii="Courier" w:hAnsi="Courier" w:hint="default"/>
      </w:rPr>
    </w:lvl>
    <w:lvl w:ilvl="5" w:tplc="A56498E6" w:tentative="1">
      <w:start w:val="1"/>
      <w:numFmt w:val="bullet"/>
      <w:lvlText w:val=""/>
      <w:lvlJc w:val="left"/>
      <w:pPr>
        <w:ind w:left="4888" w:hanging="360"/>
      </w:pPr>
      <w:rPr>
        <w:rFonts w:ascii="Symbol" w:hAnsi="Symbol" w:hint="default"/>
      </w:rPr>
    </w:lvl>
    <w:lvl w:ilvl="6" w:tplc="4FA4DCCA" w:tentative="1">
      <w:start w:val="1"/>
      <w:numFmt w:val="bullet"/>
      <w:lvlText w:val=""/>
      <w:lvlJc w:val="left"/>
      <w:pPr>
        <w:ind w:left="5608" w:hanging="360"/>
      </w:pPr>
      <w:rPr>
        <w:rFonts w:ascii="Symbol" w:hAnsi="Symbol" w:hint="default"/>
      </w:rPr>
    </w:lvl>
    <w:lvl w:ilvl="7" w:tplc="F5460936" w:tentative="1">
      <w:start w:val="1"/>
      <w:numFmt w:val="bullet"/>
      <w:lvlText w:val="o"/>
      <w:lvlJc w:val="left"/>
      <w:pPr>
        <w:ind w:left="6328" w:hanging="360"/>
      </w:pPr>
      <w:rPr>
        <w:rFonts w:ascii="Courier" w:hAnsi="Courier" w:hint="default"/>
      </w:rPr>
    </w:lvl>
    <w:lvl w:ilvl="8" w:tplc="C2385FBA" w:tentative="1">
      <w:start w:val="1"/>
      <w:numFmt w:val="bullet"/>
      <w:lvlText w:val=""/>
      <w:lvlJc w:val="left"/>
      <w:pPr>
        <w:ind w:left="7048" w:hanging="360"/>
      </w:pPr>
      <w:rPr>
        <w:rFonts w:ascii="Symbol" w:hAnsi="Symbol" w:hint="default"/>
      </w:rPr>
    </w:lvl>
  </w:abstractNum>
  <w:abstractNum w:abstractNumId="12">
    <w:nsid w:val="6A9F2ACF"/>
    <w:multiLevelType w:val="multilevel"/>
    <w:tmpl w:val="A8D0E1BE"/>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3">
    <w:nsid w:val="6CBE730D"/>
    <w:multiLevelType w:val="hybridMultilevel"/>
    <w:tmpl w:val="05BC4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A75944"/>
    <w:multiLevelType w:val="hybridMultilevel"/>
    <w:tmpl w:val="9BA22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C2610BB"/>
    <w:multiLevelType w:val="hybridMultilevel"/>
    <w:tmpl w:val="FF68D3AC"/>
    <w:lvl w:ilvl="0" w:tplc="91ACD9DE">
      <w:start w:val="1"/>
      <w:numFmt w:val="bullet"/>
      <w:pStyle w:val="AHPRABulletlevel2"/>
      <w:lvlText w:val=""/>
      <w:lvlJc w:val="left"/>
      <w:pPr>
        <w:ind w:left="720" w:hanging="360"/>
      </w:pPr>
      <w:rPr>
        <w:rFonts w:ascii="Symbol" w:hAnsi="Symbol" w:hint="default"/>
      </w:rPr>
    </w:lvl>
    <w:lvl w:ilvl="1" w:tplc="9AFC39D8" w:tentative="1">
      <w:start w:val="1"/>
      <w:numFmt w:val="bullet"/>
      <w:lvlText w:val="o"/>
      <w:lvlJc w:val="left"/>
      <w:pPr>
        <w:ind w:left="1440" w:hanging="360"/>
      </w:pPr>
      <w:rPr>
        <w:rFonts w:ascii="Courier New" w:hAnsi="Courier New" w:cs="Arial" w:hint="default"/>
      </w:rPr>
    </w:lvl>
    <w:lvl w:ilvl="2" w:tplc="8E248446" w:tentative="1">
      <w:start w:val="1"/>
      <w:numFmt w:val="bullet"/>
      <w:lvlText w:val=""/>
      <w:lvlJc w:val="left"/>
      <w:pPr>
        <w:ind w:left="2160" w:hanging="360"/>
      </w:pPr>
      <w:rPr>
        <w:rFonts w:ascii="Wingdings" w:hAnsi="Wingdings" w:hint="default"/>
      </w:rPr>
    </w:lvl>
    <w:lvl w:ilvl="3" w:tplc="E57C84EC" w:tentative="1">
      <w:start w:val="1"/>
      <w:numFmt w:val="bullet"/>
      <w:lvlText w:val=""/>
      <w:lvlJc w:val="left"/>
      <w:pPr>
        <w:ind w:left="2880" w:hanging="360"/>
      </w:pPr>
      <w:rPr>
        <w:rFonts w:ascii="Symbol" w:hAnsi="Symbol" w:hint="default"/>
      </w:rPr>
    </w:lvl>
    <w:lvl w:ilvl="4" w:tplc="E91EC74A" w:tentative="1">
      <w:start w:val="1"/>
      <w:numFmt w:val="bullet"/>
      <w:lvlText w:val="o"/>
      <w:lvlJc w:val="left"/>
      <w:pPr>
        <w:ind w:left="3600" w:hanging="360"/>
      </w:pPr>
      <w:rPr>
        <w:rFonts w:ascii="Courier New" w:hAnsi="Courier New" w:cs="Arial" w:hint="default"/>
      </w:rPr>
    </w:lvl>
    <w:lvl w:ilvl="5" w:tplc="0FB6F6A0" w:tentative="1">
      <w:start w:val="1"/>
      <w:numFmt w:val="bullet"/>
      <w:lvlText w:val=""/>
      <w:lvlJc w:val="left"/>
      <w:pPr>
        <w:ind w:left="4320" w:hanging="360"/>
      </w:pPr>
      <w:rPr>
        <w:rFonts w:ascii="Wingdings" w:hAnsi="Wingdings" w:hint="default"/>
      </w:rPr>
    </w:lvl>
    <w:lvl w:ilvl="6" w:tplc="0684422C" w:tentative="1">
      <w:start w:val="1"/>
      <w:numFmt w:val="bullet"/>
      <w:lvlText w:val=""/>
      <w:lvlJc w:val="left"/>
      <w:pPr>
        <w:ind w:left="5040" w:hanging="360"/>
      </w:pPr>
      <w:rPr>
        <w:rFonts w:ascii="Symbol" w:hAnsi="Symbol" w:hint="default"/>
      </w:rPr>
    </w:lvl>
    <w:lvl w:ilvl="7" w:tplc="FEFCA612" w:tentative="1">
      <w:start w:val="1"/>
      <w:numFmt w:val="bullet"/>
      <w:lvlText w:val="o"/>
      <w:lvlJc w:val="left"/>
      <w:pPr>
        <w:ind w:left="5760" w:hanging="360"/>
      </w:pPr>
      <w:rPr>
        <w:rFonts w:ascii="Courier New" w:hAnsi="Courier New" w:cs="Arial" w:hint="default"/>
      </w:rPr>
    </w:lvl>
    <w:lvl w:ilvl="8" w:tplc="6CB02FF0" w:tentative="1">
      <w:start w:val="1"/>
      <w:numFmt w:val="bullet"/>
      <w:lvlText w:val=""/>
      <w:lvlJc w:val="left"/>
      <w:pPr>
        <w:ind w:left="6480" w:hanging="360"/>
      </w:pPr>
      <w:rPr>
        <w:rFonts w:ascii="Wingdings" w:hAnsi="Wingdings" w:hint="default"/>
      </w:rPr>
    </w:lvl>
  </w:abstractNum>
  <w:abstractNum w:abstractNumId="16">
    <w:nsid w:val="7C6E68D8"/>
    <w:multiLevelType w:val="hybridMultilevel"/>
    <w:tmpl w:val="F40AB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2"/>
  </w:num>
  <w:num w:numId="9">
    <w:abstractNumId w:val="15"/>
  </w:num>
  <w:num w:numId="10">
    <w:abstractNumId w:val="13"/>
  </w:num>
  <w:num w:numId="11">
    <w:abstractNumId w:val="16"/>
  </w:num>
  <w:num w:numId="12">
    <w:abstractNumId w:val="10"/>
  </w:num>
  <w:num w:numId="13">
    <w:abstractNumId w:val="0"/>
  </w:num>
  <w:num w:numId="14">
    <w:abstractNumId w:val="4"/>
  </w:num>
  <w:num w:numId="15">
    <w:abstractNumId w:val="9"/>
  </w:num>
  <w:num w:numId="16">
    <w:abstractNumId w:val="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701"/>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rsids>
    <w:rsidRoot w:val="00E82C7F"/>
    <w:rsid w:val="000004AC"/>
    <w:rsid w:val="000054A7"/>
    <w:rsid w:val="00046422"/>
    <w:rsid w:val="00060BC1"/>
    <w:rsid w:val="0009549E"/>
    <w:rsid w:val="000D1A55"/>
    <w:rsid w:val="00131DD3"/>
    <w:rsid w:val="001575B4"/>
    <w:rsid w:val="00184F49"/>
    <w:rsid w:val="001C3EEC"/>
    <w:rsid w:val="001C3F22"/>
    <w:rsid w:val="001C51E5"/>
    <w:rsid w:val="001D1ED3"/>
    <w:rsid w:val="001D40B9"/>
    <w:rsid w:val="001F65AA"/>
    <w:rsid w:val="002379B6"/>
    <w:rsid w:val="0024185C"/>
    <w:rsid w:val="0024481F"/>
    <w:rsid w:val="00254BA0"/>
    <w:rsid w:val="002557BE"/>
    <w:rsid w:val="00274363"/>
    <w:rsid w:val="00276C65"/>
    <w:rsid w:val="00282153"/>
    <w:rsid w:val="002A5139"/>
    <w:rsid w:val="002C4121"/>
    <w:rsid w:val="002C7D08"/>
    <w:rsid w:val="002D3C88"/>
    <w:rsid w:val="002D3CAC"/>
    <w:rsid w:val="002D579F"/>
    <w:rsid w:val="002E1637"/>
    <w:rsid w:val="002E2067"/>
    <w:rsid w:val="002F1B52"/>
    <w:rsid w:val="00317418"/>
    <w:rsid w:val="003201D6"/>
    <w:rsid w:val="00332811"/>
    <w:rsid w:val="003333B1"/>
    <w:rsid w:val="00340C55"/>
    <w:rsid w:val="003412E6"/>
    <w:rsid w:val="003439C2"/>
    <w:rsid w:val="003613E6"/>
    <w:rsid w:val="00362195"/>
    <w:rsid w:val="00366CE3"/>
    <w:rsid w:val="00366E10"/>
    <w:rsid w:val="00375F99"/>
    <w:rsid w:val="003900E3"/>
    <w:rsid w:val="003C486A"/>
    <w:rsid w:val="003D366D"/>
    <w:rsid w:val="003D440B"/>
    <w:rsid w:val="003F55B3"/>
    <w:rsid w:val="003F5B5C"/>
    <w:rsid w:val="00412959"/>
    <w:rsid w:val="00415DD9"/>
    <w:rsid w:val="004172F7"/>
    <w:rsid w:val="00421198"/>
    <w:rsid w:val="00432D3A"/>
    <w:rsid w:val="00445434"/>
    <w:rsid w:val="00470122"/>
    <w:rsid w:val="00482F4C"/>
    <w:rsid w:val="004854E5"/>
    <w:rsid w:val="004C2907"/>
    <w:rsid w:val="00506881"/>
    <w:rsid w:val="005145BD"/>
    <w:rsid w:val="0051467A"/>
    <w:rsid w:val="0055117A"/>
    <w:rsid w:val="005C25F9"/>
    <w:rsid w:val="005C33C6"/>
    <w:rsid w:val="005D24EA"/>
    <w:rsid w:val="005D2B0C"/>
    <w:rsid w:val="005F43BE"/>
    <w:rsid w:val="00616A57"/>
    <w:rsid w:val="006261EA"/>
    <w:rsid w:val="00672AFF"/>
    <w:rsid w:val="00673205"/>
    <w:rsid w:val="00683688"/>
    <w:rsid w:val="00696D33"/>
    <w:rsid w:val="006B020B"/>
    <w:rsid w:val="006C5395"/>
    <w:rsid w:val="006C7DA3"/>
    <w:rsid w:val="006D159E"/>
    <w:rsid w:val="007077FC"/>
    <w:rsid w:val="00713FBE"/>
    <w:rsid w:val="00721F8F"/>
    <w:rsid w:val="007323E8"/>
    <w:rsid w:val="00735A4D"/>
    <w:rsid w:val="00744352"/>
    <w:rsid w:val="00746E77"/>
    <w:rsid w:val="007535E3"/>
    <w:rsid w:val="00755583"/>
    <w:rsid w:val="007610A3"/>
    <w:rsid w:val="0078214D"/>
    <w:rsid w:val="007854F0"/>
    <w:rsid w:val="00786214"/>
    <w:rsid w:val="00787A5A"/>
    <w:rsid w:val="007937B8"/>
    <w:rsid w:val="007B0DF3"/>
    <w:rsid w:val="007B3ED9"/>
    <w:rsid w:val="007C189C"/>
    <w:rsid w:val="007C6217"/>
    <w:rsid w:val="007C653B"/>
    <w:rsid w:val="007E7919"/>
    <w:rsid w:val="007F523F"/>
    <w:rsid w:val="00807690"/>
    <w:rsid w:val="00811440"/>
    <w:rsid w:val="00823CBE"/>
    <w:rsid w:val="00827522"/>
    <w:rsid w:val="00840343"/>
    <w:rsid w:val="00850DFB"/>
    <w:rsid w:val="00853D35"/>
    <w:rsid w:val="00855CE9"/>
    <w:rsid w:val="0086458A"/>
    <w:rsid w:val="0087034F"/>
    <w:rsid w:val="00874AD0"/>
    <w:rsid w:val="0088032B"/>
    <w:rsid w:val="008820AA"/>
    <w:rsid w:val="00892939"/>
    <w:rsid w:val="008937C7"/>
    <w:rsid w:val="008A0871"/>
    <w:rsid w:val="008B3966"/>
    <w:rsid w:val="008B3ED0"/>
    <w:rsid w:val="008D0FAF"/>
    <w:rsid w:val="008E09B0"/>
    <w:rsid w:val="009221B1"/>
    <w:rsid w:val="00922672"/>
    <w:rsid w:val="00925056"/>
    <w:rsid w:val="00925AEC"/>
    <w:rsid w:val="00937113"/>
    <w:rsid w:val="009402DD"/>
    <w:rsid w:val="00945077"/>
    <w:rsid w:val="00950BEF"/>
    <w:rsid w:val="00951DB5"/>
    <w:rsid w:val="00957F95"/>
    <w:rsid w:val="00961F53"/>
    <w:rsid w:val="009657C6"/>
    <w:rsid w:val="00965912"/>
    <w:rsid w:val="00965EFF"/>
    <w:rsid w:val="009666C6"/>
    <w:rsid w:val="00975C4E"/>
    <w:rsid w:val="00976DD3"/>
    <w:rsid w:val="009771B6"/>
    <w:rsid w:val="00982098"/>
    <w:rsid w:val="00990C3A"/>
    <w:rsid w:val="009A1506"/>
    <w:rsid w:val="009C2D7F"/>
    <w:rsid w:val="009C5F05"/>
    <w:rsid w:val="009D5C4D"/>
    <w:rsid w:val="009E0DC1"/>
    <w:rsid w:val="009E482A"/>
    <w:rsid w:val="009E4E1C"/>
    <w:rsid w:val="00A21B54"/>
    <w:rsid w:val="00A35A02"/>
    <w:rsid w:val="00A4720C"/>
    <w:rsid w:val="00A4737A"/>
    <w:rsid w:val="00A656AB"/>
    <w:rsid w:val="00A773B0"/>
    <w:rsid w:val="00A80CE2"/>
    <w:rsid w:val="00A919D2"/>
    <w:rsid w:val="00A92B79"/>
    <w:rsid w:val="00AB404D"/>
    <w:rsid w:val="00AB6466"/>
    <w:rsid w:val="00AC55D3"/>
    <w:rsid w:val="00B06797"/>
    <w:rsid w:val="00B06EF5"/>
    <w:rsid w:val="00B17258"/>
    <w:rsid w:val="00B36EBD"/>
    <w:rsid w:val="00B57DD5"/>
    <w:rsid w:val="00B75A81"/>
    <w:rsid w:val="00B86007"/>
    <w:rsid w:val="00B90D87"/>
    <w:rsid w:val="00B9322C"/>
    <w:rsid w:val="00B933C5"/>
    <w:rsid w:val="00B95DDF"/>
    <w:rsid w:val="00BB0699"/>
    <w:rsid w:val="00BB17F7"/>
    <w:rsid w:val="00BB18C9"/>
    <w:rsid w:val="00BC1A3F"/>
    <w:rsid w:val="00BD664F"/>
    <w:rsid w:val="00C00813"/>
    <w:rsid w:val="00C12269"/>
    <w:rsid w:val="00C40CD5"/>
    <w:rsid w:val="00C50BC8"/>
    <w:rsid w:val="00C571D8"/>
    <w:rsid w:val="00C6162F"/>
    <w:rsid w:val="00C66DE6"/>
    <w:rsid w:val="00C67E3F"/>
    <w:rsid w:val="00C71D12"/>
    <w:rsid w:val="00CA0CAE"/>
    <w:rsid w:val="00CA1DE1"/>
    <w:rsid w:val="00CB72BC"/>
    <w:rsid w:val="00CE26F1"/>
    <w:rsid w:val="00D05613"/>
    <w:rsid w:val="00D10B45"/>
    <w:rsid w:val="00D177A1"/>
    <w:rsid w:val="00D27769"/>
    <w:rsid w:val="00D31F6F"/>
    <w:rsid w:val="00D3540F"/>
    <w:rsid w:val="00D35995"/>
    <w:rsid w:val="00D44A64"/>
    <w:rsid w:val="00D47DBC"/>
    <w:rsid w:val="00D508DD"/>
    <w:rsid w:val="00D50B0E"/>
    <w:rsid w:val="00D536D4"/>
    <w:rsid w:val="00D53FF6"/>
    <w:rsid w:val="00D60130"/>
    <w:rsid w:val="00D8052E"/>
    <w:rsid w:val="00D939C5"/>
    <w:rsid w:val="00DA281F"/>
    <w:rsid w:val="00DA36E9"/>
    <w:rsid w:val="00DA4B68"/>
    <w:rsid w:val="00DC1509"/>
    <w:rsid w:val="00DD10E5"/>
    <w:rsid w:val="00DF350D"/>
    <w:rsid w:val="00DF3714"/>
    <w:rsid w:val="00E03A69"/>
    <w:rsid w:val="00E248B9"/>
    <w:rsid w:val="00E351CE"/>
    <w:rsid w:val="00E462FD"/>
    <w:rsid w:val="00E7224A"/>
    <w:rsid w:val="00E77970"/>
    <w:rsid w:val="00E82156"/>
    <w:rsid w:val="00E82C7F"/>
    <w:rsid w:val="00E86AE5"/>
    <w:rsid w:val="00EA51F0"/>
    <w:rsid w:val="00EC35DD"/>
    <w:rsid w:val="00ED69D6"/>
    <w:rsid w:val="00EE7A6B"/>
    <w:rsid w:val="00EF1068"/>
    <w:rsid w:val="00EF2544"/>
    <w:rsid w:val="00F12145"/>
    <w:rsid w:val="00F219C4"/>
    <w:rsid w:val="00F43750"/>
    <w:rsid w:val="00F70049"/>
    <w:rsid w:val="00F72146"/>
    <w:rsid w:val="00F73B6E"/>
    <w:rsid w:val="00FA6DE7"/>
    <w:rsid w:val="00FB53F5"/>
    <w:rsid w:val="00FB6960"/>
    <w:rsid w:val="00FB6B5E"/>
    <w:rsid w:val="00FC51A5"/>
    <w:rsid w:val="00FC780F"/>
    <w:rsid w:val="00FD252A"/>
    <w:rsid w:val="00FD2A1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1"/>
    <w:lsdException w:name="footer" w:uiPriority="99"/>
    <w:lsdException w:name="caption" w:qFormat="1"/>
    <w:lsdException w:name="annotation reference" w:uiPriority="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DE"/>
    <w:pPr>
      <w:spacing w:after="200"/>
    </w:pPr>
    <w:rPr>
      <w:sz w:val="24"/>
      <w:szCs w:val="24"/>
      <w:lang w:eastAsia="en-US"/>
    </w:rPr>
  </w:style>
  <w:style w:type="paragraph" w:styleId="Heading1">
    <w:name w:val="heading 1"/>
    <w:basedOn w:val="Normal"/>
    <w:next w:val="Normal"/>
    <w:link w:val="Heading1Char"/>
    <w:qFormat/>
    <w:rsid w:val="00894A20"/>
    <w:pPr>
      <w:keepNext/>
      <w:spacing w:before="240" w:after="60"/>
      <w:outlineLvl w:val="0"/>
    </w:pPr>
    <w:rPr>
      <w:rFonts w:ascii="Arial" w:eastAsia="Times New Roman" w:hAnsi="Arial"/>
      <w:b/>
      <w:bCs/>
      <w:kern w:val="32"/>
      <w:sz w:val="32"/>
      <w:szCs w:val="32"/>
    </w:rPr>
  </w:style>
  <w:style w:type="paragraph" w:styleId="Heading3">
    <w:name w:val="heading 3"/>
    <w:basedOn w:val="Normal"/>
    <w:next w:val="Normal"/>
    <w:link w:val="Heading3Char"/>
    <w:qFormat/>
    <w:rsid w:val="00894A20"/>
    <w:pPr>
      <w:keepNext/>
      <w:spacing w:before="240" w:after="60"/>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77EEC"/>
    <w:pPr>
      <w:spacing w:after="0"/>
    </w:pPr>
    <w:rPr>
      <w:rFonts w:ascii="Tahoma" w:hAnsi="Tahoma"/>
      <w:sz w:val="16"/>
      <w:szCs w:val="16"/>
    </w:rPr>
  </w:style>
  <w:style w:type="character" w:customStyle="1" w:styleId="BalloonTextChar">
    <w:name w:val="Balloon Text Char"/>
    <w:uiPriority w:val="99"/>
    <w:semiHidden/>
    <w:rsid w:val="00C44B71"/>
    <w:rPr>
      <w:rFonts w:ascii="Lucida Grande" w:hAnsi="Lucida Grande"/>
      <w:sz w:val="18"/>
      <w:szCs w:val="18"/>
    </w:rPr>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
    <w:name w:val="AHPRA body"/>
    <w:basedOn w:val="Normal"/>
    <w:link w:val="AHPRAbodyChar"/>
    <w:qFormat/>
    <w:rsid w:val="00607E4B"/>
    <w:rPr>
      <w:rFonts w:ascii="Arial MT Lt" w:hAnsi="Arial MT Lt"/>
      <w:sz w:val="20"/>
    </w:rPr>
  </w:style>
  <w:style w:type="paragraph" w:customStyle="1" w:styleId="AHPRAHeadline">
    <w:name w:val="AHPRA Headline"/>
    <w:basedOn w:val="Normal"/>
    <w:uiPriority w:val="99"/>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rsid w:val="00AC00E2"/>
    <w:rPr>
      <w:color w:val="0000FF"/>
      <w:u w:val="single"/>
    </w:rPr>
  </w:style>
  <w:style w:type="character" w:customStyle="1" w:styleId="BalloonTextChar1">
    <w:name w:val="Balloon Text Char1"/>
    <w:link w:val="BalloonText"/>
    <w:rsid w:val="00B77EEC"/>
    <w:rPr>
      <w:rFonts w:ascii="Tahoma" w:hAnsi="Tahoma" w:cs="Tahoma"/>
      <w:sz w:val="16"/>
      <w:szCs w:val="16"/>
    </w:rPr>
  </w:style>
  <w:style w:type="character" w:styleId="CommentReference">
    <w:name w:val="annotation reference"/>
    <w:uiPriority w:val="1"/>
    <w:rsid w:val="00B77EEC"/>
    <w:rPr>
      <w:sz w:val="16"/>
      <w:szCs w:val="16"/>
    </w:rPr>
  </w:style>
  <w:style w:type="paragraph" w:styleId="CommentText">
    <w:name w:val="annotation text"/>
    <w:basedOn w:val="Normal"/>
    <w:link w:val="CommentTextChar"/>
    <w:uiPriority w:val="1"/>
    <w:rsid w:val="00B77EEC"/>
    <w:rPr>
      <w:sz w:val="20"/>
      <w:szCs w:val="20"/>
    </w:rPr>
  </w:style>
  <w:style w:type="character" w:customStyle="1" w:styleId="CommentTextChar">
    <w:name w:val="Comment Text Char"/>
    <w:link w:val="CommentText"/>
    <w:uiPriority w:val="1"/>
    <w:rsid w:val="00B77EEC"/>
    <w:rPr>
      <w:sz w:val="20"/>
      <w:szCs w:val="20"/>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1"/>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character" w:styleId="FollowedHyperlink">
    <w:name w:val="FollowedHyperlink"/>
    <w:rsid w:val="004A1F62"/>
    <w:rPr>
      <w:color w:val="800080"/>
      <w:u w:val="single"/>
    </w:rPr>
  </w:style>
  <w:style w:type="paragraph" w:customStyle="1" w:styleId="ColorfulList-Accent11">
    <w:name w:val="Colorful List - Accent 11"/>
    <w:basedOn w:val="Normal"/>
    <w:link w:val="ColorfulList-Accent1Char"/>
    <w:uiPriority w:val="34"/>
    <w:qFormat/>
    <w:rsid w:val="00E86152"/>
    <w:pPr>
      <w:ind w:left="720"/>
      <w:contextualSpacing/>
    </w:pPr>
  </w:style>
  <w:style w:type="table" w:styleId="TableGrid">
    <w:name w:val="Table Grid"/>
    <w:basedOn w:val="TableNormal"/>
    <w:rsid w:val="007F1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94A20"/>
    <w:rPr>
      <w:rFonts w:ascii="Arial" w:eastAsia="Times New Roman" w:hAnsi="Arial" w:cs="Arial"/>
      <w:b/>
      <w:bCs/>
      <w:kern w:val="32"/>
      <w:sz w:val="32"/>
      <w:szCs w:val="32"/>
    </w:rPr>
  </w:style>
  <w:style w:type="character" w:customStyle="1" w:styleId="Heading3Char">
    <w:name w:val="Heading 3 Char"/>
    <w:link w:val="Heading3"/>
    <w:rsid w:val="00894A20"/>
    <w:rPr>
      <w:rFonts w:ascii="Arial" w:eastAsia="Times New Roman" w:hAnsi="Arial" w:cs="Arial"/>
      <w:b/>
      <w:bCs/>
      <w:sz w:val="26"/>
      <w:szCs w:val="26"/>
    </w:rPr>
  </w:style>
  <w:style w:type="paragraph" w:styleId="NormalWeb">
    <w:name w:val="Normal (Web)"/>
    <w:basedOn w:val="Normal"/>
    <w:uiPriority w:val="99"/>
    <w:rsid w:val="00894A20"/>
    <w:pPr>
      <w:spacing w:before="240" w:after="240"/>
    </w:pPr>
    <w:rPr>
      <w:rFonts w:ascii="Times New Roman" w:eastAsia="Times New Roman" w:hAnsi="Times New Roman"/>
      <w:lang w:eastAsia="en-AU"/>
    </w:rPr>
  </w:style>
  <w:style w:type="paragraph" w:customStyle="1" w:styleId="Default">
    <w:name w:val="Default"/>
    <w:rsid w:val="00894A20"/>
    <w:pPr>
      <w:autoSpaceDE w:val="0"/>
      <w:autoSpaceDN w:val="0"/>
      <w:adjustRightInd w:val="0"/>
    </w:pPr>
    <w:rPr>
      <w:rFonts w:ascii="Calibri" w:eastAsia="Calibri" w:hAnsi="Calibri" w:cs="Calibri"/>
      <w:color w:val="000000"/>
      <w:sz w:val="24"/>
      <w:szCs w:val="24"/>
      <w:lang w:eastAsia="en-US"/>
    </w:rPr>
  </w:style>
  <w:style w:type="paragraph" w:styleId="Title">
    <w:name w:val="Title"/>
    <w:basedOn w:val="Normal"/>
    <w:next w:val="Normal"/>
    <w:link w:val="TitleChar"/>
    <w:uiPriority w:val="99"/>
    <w:qFormat/>
    <w:rsid w:val="00EC6093"/>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99"/>
    <w:rsid w:val="00EC6093"/>
    <w:rPr>
      <w:rFonts w:eastAsia="Times New Roman"/>
      <w:color w:val="17365D"/>
      <w:spacing w:val="5"/>
      <w:kern w:val="28"/>
      <w:sz w:val="52"/>
      <w:szCs w:val="52"/>
      <w:lang w:eastAsia="en-US"/>
    </w:rPr>
  </w:style>
  <w:style w:type="character" w:styleId="Strong">
    <w:name w:val="Strong"/>
    <w:uiPriority w:val="22"/>
    <w:qFormat/>
    <w:rsid w:val="0091563D"/>
    <w:rPr>
      <w:b/>
      <w:bCs/>
    </w:rPr>
  </w:style>
  <w:style w:type="character" w:customStyle="1" w:styleId="ColorfulList-Accent1Char">
    <w:name w:val="Colorful List - Accent 1 Char"/>
    <w:link w:val="ColorfulList-Accent11"/>
    <w:uiPriority w:val="34"/>
    <w:rsid w:val="00860EB4"/>
    <w:rPr>
      <w:sz w:val="24"/>
      <w:szCs w:val="24"/>
      <w:lang w:eastAsia="en-US"/>
    </w:rPr>
  </w:style>
  <w:style w:type="paragraph" w:customStyle="1" w:styleId="ColorfulShading-Accent11">
    <w:name w:val="Colorful Shading - Accent 11"/>
    <w:hidden/>
    <w:rsid w:val="00437753"/>
    <w:rPr>
      <w:sz w:val="24"/>
      <w:szCs w:val="24"/>
      <w:lang w:eastAsia="en-US"/>
    </w:rPr>
  </w:style>
  <w:style w:type="paragraph" w:styleId="PlainText">
    <w:name w:val="Plain Text"/>
    <w:basedOn w:val="Normal"/>
    <w:link w:val="PlainTextChar"/>
    <w:uiPriority w:val="99"/>
    <w:unhideWhenUsed/>
    <w:rsid w:val="00345AE2"/>
    <w:pPr>
      <w:spacing w:after="0"/>
    </w:pPr>
    <w:rPr>
      <w:rFonts w:ascii="Consolas" w:eastAsia="Calibri" w:hAnsi="Consolas"/>
      <w:sz w:val="21"/>
      <w:szCs w:val="21"/>
    </w:rPr>
  </w:style>
  <w:style w:type="character" w:customStyle="1" w:styleId="PlainTextChar">
    <w:name w:val="Plain Text Char"/>
    <w:link w:val="PlainText"/>
    <w:uiPriority w:val="99"/>
    <w:rsid w:val="00345AE2"/>
    <w:rPr>
      <w:rFonts w:ascii="Consolas" w:eastAsia="Calibri" w:hAnsi="Consolas" w:cs="Consolas"/>
      <w:sz w:val="21"/>
      <w:szCs w:val="21"/>
    </w:rPr>
  </w:style>
  <w:style w:type="character" w:customStyle="1" w:styleId="apple-converted-space">
    <w:name w:val="apple-converted-space"/>
    <w:basedOn w:val="DefaultParagraphFont"/>
    <w:rsid w:val="00D968E4"/>
  </w:style>
  <w:style w:type="paragraph" w:customStyle="1" w:styleId="AHPRAitemheading">
    <w:name w:val="AHPRA item heading"/>
    <w:basedOn w:val="Normal"/>
    <w:next w:val="Normal"/>
    <w:rsid w:val="00567ADD"/>
    <w:pPr>
      <w:numPr>
        <w:numId w:val="4"/>
      </w:numPr>
      <w:spacing w:before="200"/>
    </w:pPr>
    <w:rPr>
      <w:rFonts w:ascii="Arial" w:hAnsi="Arial"/>
      <w:b/>
      <w:color w:val="007DC3"/>
      <w:sz w:val="20"/>
      <w:lang w:val="en-US"/>
    </w:rPr>
  </w:style>
  <w:style w:type="paragraph" w:customStyle="1" w:styleId="AHPRAitemlevel2">
    <w:name w:val="AHPRA item level 2"/>
    <w:basedOn w:val="Normal"/>
    <w:rsid w:val="00567ADD"/>
    <w:pPr>
      <w:numPr>
        <w:ilvl w:val="1"/>
        <w:numId w:val="4"/>
      </w:numPr>
      <w:spacing w:before="200"/>
    </w:pPr>
    <w:rPr>
      <w:rFonts w:ascii="Arial" w:hAnsi="Arial"/>
      <w:b/>
      <w:sz w:val="20"/>
      <w:lang w:val="en-US"/>
    </w:rPr>
  </w:style>
  <w:style w:type="paragraph" w:customStyle="1" w:styleId="AHPRAnumberedbulletpoint">
    <w:name w:val="AHPRA numbered bullet point"/>
    <w:basedOn w:val="Normal"/>
    <w:link w:val="AHPRAnumberedbulletpointChar"/>
    <w:rsid w:val="001B29C9"/>
    <w:pPr>
      <w:numPr>
        <w:numId w:val="5"/>
      </w:numPr>
      <w:spacing w:after="0"/>
    </w:pPr>
    <w:rPr>
      <w:rFonts w:ascii="Arial" w:eastAsia="Calibri" w:hAnsi="Arial"/>
      <w:sz w:val="20"/>
      <w:szCs w:val="20"/>
    </w:rPr>
  </w:style>
  <w:style w:type="paragraph" w:customStyle="1" w:styleId="H1">
    <w:name w:val="H1"/>
    <w:basedOn w:val="Normal"/>
    <w:next w:val="Normal"/>
    <w:uiPriority w:val="99"/>
    <w:rsid w:val="00901953"/>
    <w:pPr>
      <w:keepNext/>
      <w:autoSpaceDE w:val="0"/>
      <w:autoSpaceDN w:val="0"/>
      <w:adjustRightInd w:val="0"/>
      <w:spacing w:before="100" w:after="100"/>
      <w:outlineLvl w:val="1"/>
    </w:pPr>
    <w:rPr>
      <w:rFonts w:ascii="Times New Roman" w:hAnsi="Times New Roman"/>
      <w:b/>
      <w:bCs/>
      <w:kern w:val="36"/>
      <w:sz w:val="48"/>
      <w:szCs w:val="48"/>
      <w:lang w:eastAsia="en-AU"/>
    </w:rPr>
  </w:style>
  <w:style w:type="character" w:customStyle="1" w:styleId="apple-style-span">
    <w:name w:val="apple-style-span"/>
    <w:basedOn w:val="DefaultParagraphFont"/>
    <w:rsid w:val="002F5A90"/>
  </w:style>
  <w:style w:type="character" w:customStyle="1" w:styleId="AHPRAbodyChar">
    <w:name w:val="AHPRA body Char"/>
    <w:link w:val="AHPRAbody"/>
    <w:rsid w:val="00547ECB"/>
    <w:rPr>
      <w:rFonts w:ascii="Arial MT Lt" w:hAnsi="Arial MT Lt"/>
      <w:szCs w:val="24"/>
      <w:lang w:eastAsia="en-US"/>
    </w:rPr>
  </w:style>
  <w:style w:type="paragraph" w:customStyle="1" w:styleId="AHPRAnumberedsubheadinglevel1">
    <w:name w:val="AHPRA numbered subheading level 1"/>
    <w:basedOn w:val="Normal"/>
    <w:next w:val="AHPRAnumberedbulletpoint"/>
    <w:link w:val="AHPRAnumberedsubheadinglevel1Char"/>
    <w:rsid w:val="00675616"/>
    <w:pPr>
      <w:numPr>
        <w:numId w:val="6"/>
      </w:numPr>
      <w:spacing w:before="200"/>
    </w:pPr>
    <w:rPr>
      <w:rFonts w:ascii="Arial" w:hAnsi="Arial"/>
      <w:b/>
      <w:color w:val="008EC4"/>
      <w:sz w:val="20"/>
      <w:lang w:val="en-US"/>
    </w:rPr>
  </w:style>
  <w:style w:type="character" w:customStyle="1" w:styleId="AHPRAnumberedbulletpointChar">
    <w:name w:val="AHPRA numbered bullet point Char"/>
    <w:link w:val="AHPRAnumberedbulletpoint"/>
    <w:rsid w:val="00675616"/>
    <w:rPr>
      <w:rFonts w:ascii="Arial" w:eastAsia="Calibri" w:hAnsi="Arial"/>
    </w:rPr>
  </w:style>
  <w:style w:type="paragraph" w:customStyle="1" w:styleId="AHPRABulletlevel1">
    <w:name w:val="AHPRA Bullet level 1"/>
    <w:basedOn w:val="Normal"/>
    <w:qFormat/>
    <w:rsid w:val="0017357B"/>
    <w:pPr>
      <w:numPr>
        <w:numId w:val="7"/>
      </w:numPr>
      <w:spacing w:after="0"/>
    </w:pPr>
    <w:rPr>
      <w:rFonts w:ascii="Arial" w:hAnsi="Arial"/>
      <w:sz w:val="20"/>
      <w:lang w:val="en-US"/>
    </w:rPr>
  </w:style>
  <w:style w:type="numbering" w:customStyle="1" w:styleId="AHPRAlist">
    <w:name w:val="AHPRA list"/>
    <w:uiPriority w:val="99"/>
    <w:rsid w:val="007A33FE"/>
    <w:pPr>
      <w:numPr>
        <w:numId w:val="8"/>
      </w:numPr>
    </w:pPr>
  </w:style>
  <w:style w:type="paragraph" w:customStyle="1" w:styleId="AHPRASubheading">
    <w:name w:val="AHPRA Subheading"/>
    <w:basedOn w:val="Normal"/>
    <w:qFormat/>
    <w:rsid w:val="00691DB3"/>
    <w:pPr>
      <w:spacing w:before="200"/>
    </w:pPr>
    <w:rPr>
      <w:rFonts w:ascii="Arial" w:hAnsi="Arial"/>
      <w:b/>
      <w:color w:val="008EC4"/>
      <w:sz w:val="20"/>
      <w:lang w:val="en-US"/>
    </w:rPr>
  </w:style>
  <w:style w:type="paragraph" w:customStyle="1" w:styleId="AHPRAtableheading">
    <w:name w:val="AHPRA table heading"/>
    <w:basedOn w:val="Normal"/>
    <w:rsid w:val="00D71CC1"/>
    <w:pPr>
      <w:spacing w:before="120" w:after="120"/>
      <w:jc w:val="center"/>
    </w:pPr>
    <w:rPr>
      <w:rFonts w:ascii="Arial" w:hAnsi="Arial"/>
      <w:b/>
      <w:sz w:val="20"/>
    </w:rPr>
  </w:style>
  <w:style w:type="character" w:customStyle="1" w:styleId="AHPRAnumberedsubheadinglevel1Char">
    <w:name w:val="AHPRA numbered subheading level 1 Char"/>
    <w:link w:val="AHPRAnumberedsubheadinglevel1"/>
    <w:rsid w:val="006C78E0"/>
    <w:rPr>
      <w:rFonts w:ascii="Arial" w:hAnsi="Arial"/>
      <w:b/>
      <w:color w:val="008EC4"/>
      <w:szCs w:val="24"/>
      <w:lang w:val="en-US" w:eastAsia="en-US"/>
    </w:rPr>
  </w:style>
  <w:style w:type="paragraph" w:customStyle="1" w:styleId="AHPRABulletlevel2">
    <w:name w:val="AHPRA Bullet level 2"/>
    <w:basedOn w:val="AHPRABulletlevel1"/>
    <w:rsid w:val="00CF6736"/>
    <w:pPr>
      <w:numPr>
        <w:numId w:val="9"/>
      </w:numPr>
      <w:ind w:left="738" w:hanging="369"/>
    </w:pPr>
    <w:rPr>
      <w:lang w:val="en-AU"/>
    </w:rPr>
  </w:style>
  <w:style w:type="paragraph" w:customStyle="1" w:styleId="AHPRASubheadinglevel2">
    <w:name w:val="AHPRA Subheading level 2"/>
    <w:basedOn w:val="AHPRASubheading"/>
    <w:next w:val="Normal"/>
    <w:qFormat/>
    <w:rsid w:val="00974DB4"/>
    <w:rPr>
      <w:color w:val="auto"/>
      <w:lang w:val="en-AU"/>
    </w:rPr>
  </w:style>
  <w:style w:type="paragraph" w:customStyle="1" w:styleId="AHPRASubheadinglevel3">
    <w:name w:val="AHPRA Subheading level 3"/>
    <w:basedOn w:val="AHPRASubheading"/>
    <w:next w:val="Normal"/>
    <w:qFormat/>
    <w:rsid w:val="00974DB4"/>
    <w:rPr>
      <w:b w:val="0"/>
      <w:color w:val="007DC3"/>
      <w:lang w:val="en-AU"/>
    </w:rPr>
  </w:style>
  <w:style w:type="paragraph" w:customStyle="1" w:styleId="AHPRANumberedlistlevel2">
    <w:name w:val="AHPRA Numbered list level 2"/>
    <w:basedOn w:val="AHPRANumberedlistlevel1"/>
    <w:rsid w:val="00E351CE"/>
    <w:pPr>
      <w:numPr>
        <w:ilvl w:val="1"/>
      </w:numPr>
    </w:pPr>
  </w:style>
  <w:style w:type="numbering" w:customStyle="1" w:styleId="AHPRANumberedlist">
    <w:name w:val="AHPRA Numbered list"/>
    <w:uiPriority w:val="99"/>
    <w:rsid w:val="00E351CE"/>
    <w:pPr>
      <w:numPr>
        <w:numId w:val="13"/>
      </w:numPr>
    </w:pPr>
  </w:style>
  <w:style w:type="paragraph" w:customStyle="1" w:styleId="AHPRANumberedlistlevel1">
    <w:name w:val="AHPRA Numbered list level 1"/>
    <w:basedOn w:val="AHPRABulletlevel1"/>
    <w:qFormat/>
    <w:rsid w:val="00E351CE"/>
    <w:pPr>
      <w:numPr>
        <w:numId w:val="14"/>
      </w:numPr>
    </w:pPr>
  </w:style>
  <w:style w:type="paragraph" w:customStyle="1" w:styleId="AHPRANumberedlistlevel3">
    <w:name w:val="AHPRA Numbered list level 3"/>
    <w:basedOn w:val="AHPRANumberedlistlevel1"/>
    <w:rsid w:val="00E351CE"/>
    <w:pPr>
      <w:numPr>
        <w:ilvl w:val="2"/>
      </w:numPr>
    </w:pPr>
  </w:style>
  <w:style w:type="paragraph" w:styleId="ListParagraph">
    <w:name w:val="List Paragraph"/>
    <w:basedOn w:val="Normal"/>
    <w:uiPriority w:val="34"/>
    <w:qFormat/>
    <w:rsid w:val="00C66DE6"/>
    <w:pPr>
      <w:ind w:left="720"/>
      <w:contextualSpacing/>
    </w:pPr>
  </w:style>
  <w:style w:type="paragraph" w:styleId="Revision">
    <w:name w:val="Revision"/>
    <w:hidden/>
    <w:semiHidden/>
    <w:rsid w:val="00BC1A3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1225057">
      <w:bodyDiv w:val="1"/>
      <w:marLeft w:val="0"/>
      <w:marRight w:val="0"/>
      <w:marTop w:val="0"/>
      <w:marBottom w:val="0"/>
      <w:divBdr>
        <w:top w:val="none" w:sz="0" w:space="0" w:color="auto"/>
        <w:left w:val="none" w:sz="0" w:space="0" w:color="auto"/>
        <w:bottom w:val="none" w:sz="0" w:space="0" w:color="auto"/>
        <w:right w:val="none" w:sz="0" w:space="0" w:color="auto"/>
      </w:divBdr>
      <w:divsChild>
        <w:div w:id="435247447">
          <w:marLeft w:val="0"/>
          <w:marRight w:val="0"/>
          <w:marTop w:val="0"/>
          <w:marBottom w:val="0"/>
          <w:divBdr>
            <w:top w:val="none" w:sz="0" w:space="0" w:color="auto"/>
            <w:left w:val="none" w:sz="0" w:space="0" w:color="auto"/>
            <w:bottom w:val="none" w:sz="0" w:space="0" w:color="auto"/>
            <w:right w:val="none" w:sz="0" w:space="0" w:color="auto"/>
          </w:divBdr>
          <w:divsChild>
            <w:div w:id="827135148">
              <w:marLeft w:val="0"/>
              <w:marRight w:val="0"/>
              <w:marTop w:val="0"/>
              <w:marBottom w:val="0"/>
              <w:divBdr>
                <w:top w:val="none" w:sz="0" w:space="0" w:color="auto"/>
                <w:left w:val="none" w:sz="0" w:space="0" w:color="auto"/>
                <w:bottom w:val="none" w:sz="0" w:space="0" w:color="auto"/>
                <w:right w:val="none" w:sz="0" w:space="0" w:color="auto"/>
              </w:divBdr>
              <w:divsChild>
                <w:div w:id="190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8856">
      <w:bodyDiv w:val="1"/>
      <w:marLeft w:val="0"/>
      <w:marRight w:val="0"/>
      <w:marTop w:val="0"/>
      <w:marBottom w:val="0"/>
      <w:divBdr>
        <w:top w:val="none" w:sz="0" w:space="0" w:color="auto"/>
        <w:left w:val="none" w:sz="0" w:space="0" w:color="auto"/>
        <w:bottom w:val="none" w:sz="0" w:space="0" w:color="auto"/>
        <w:right w:val="none" w:sz="0" w:space="0" w:color="auto"/>
      </w:divBdr>
      <w:divsChild>
        <w:div w:id="1393431757">
          <w:marLeft w:val="0"/>
          <w:marRight w:val="0"/>
          <w:marTop w:val="0"/>
          <w:marBottom w:val="0"/>
          <w:divBdr>
            <w:top w:val="none" w:sz="0" w:space="0" w:color="auto"/>
            <w:left w:val="none" w:sz="0" w:space="0" w:color="auto"/>
            <w:bottom w:val="none" w:sz="0" w:space="0" w:color="auto"/>
            <w:right w:val="none" w:sz="0" w:space="0" w:color="auto"/>
          </w:divBdr>
          <w:divsChild>
            <w:div w:id="1625233308">
              <w:marLeft w:val="0"/>
              <w:marRight w:val="0"/>
              <w:marTop w:val="0"/>
              <w:marBottom w:val="0"/>
              <w:divBdr>
                <w:top w:val="none" w:sz="0" w:space="0" w:color="auto"/>
                <w:left w:val="none" w:sz="0" w:space="0" w:color="auto"/>
                <w:bottom w:val="none" w:sz="0" w:space="0" w:color="auto"/>
                <w:right w:val="none" w:sz="0" w:space="0" w:color="auto"/>
              </w:divBdr>
              <w:divsChild>
                <w:div w:id="17227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0912">
      <w:bodyDiv w:val="1"/>
      <w:marLeft w:val="0"/>
      <w:marRight w:val="0"/>
      <w:marTop w:val="0"/>
      <w:marBottom w:val="0"/>
      <w:divBdr>
        <w:top w:val="none" w:sz="0" w:space="0" w:color="auto"/>
        <w:left w:val="none" w:sz="0" w:space="0" w:color="auto"/>
        <w:bottom w:val="none" w:sz="0" w:space="0" w:color="auto"/>
        <w:right w:val="none" w:sz="0" w:space="0" w:color="auto"/>
      </w:divBdr>
    </w:div>
    <w:div w:id="225068845">
      <w:bodyDiv w:val="1"/>
      <w:marLeft w:val="0"/>
      <w:marRight w:val="0"/>
      <w:marTop w:val="0"/>
      <w:marBottom w:val="0"/>
      <w:divBdr>
        <w:top w:val="none" w:sz="0" w:space="0" w:color="auto"/>
        <w:left w:val="none" w:sz="0" w:space="0" w:color="auto"/>
        <w:bottom w:val="none" w:sz="0" w:space="0" w:color="auto"/>
        <w:right w:val="none" w:sz="0" w:space="0" w:color="auto"/>
      </w:divBdr>
      <w:divsChild>
        <w:div w:id="838622618">
          <w:marLeft w:val="0"/>
          <w:marRight w:val="0"/>
          <w:marTop w:val="0"/>
          <w:marBottom w:val="0"/>
          <w:divBdr>
            <w:top w:val="none" w:sz="0" w:space="0" w:color="auto"/>
            <w:left w:val="none" w:sz="0" w:space="0" w:color="auto"/>
            <w:bottom w:val="none" w:sz="0" w:space="0" w:color="auto"/>
            <w:right w:val="none" w:sz="0" w:space="0" w:color="auto"/>
          </w:divBdr>
          <w:divsChild>
            <w:div w:id="1079475727">
              <w:marLeft w:val="0"/>
              <w:marRight w:val="0"/>
              <w:marTop w:val="0"/>
              <w:marBottom w:val="0"/>
              <w:divBdr>
                <w:top w:val="none" w:sz="0" w:space="0" w:color="auto"/>
                <w:left w:val="none" w:sz="0" w:space="0" w:color="auto"/>
                <w:bottom w:val="none" w:sz="0" w:space="0" w:color="auto"/>
                <w:right w:val="none" w:sz="0" w:space="0" w:color="auto"/>
              </w:divBdr>
              <w:divsChild>
                <w:div w:id="5668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481">
      <w:bodyDiv w:val="1"/>
      <w:marLeft w:val="0"/>
      <w:marRight w:val="0"/>
      <w:marTop w:val="0"/>
      <w:marBottom w:val="0"/>
      <w:divBdr>
        <w:top w:val="none" w:sz="0" w:space="0" w:color="auto"/>
        <w:left w:val="none" w:sz="0" w:space="0" w:color="auto"/>
        <w:bottom w:val="none" w:sz="0" w:space="0" w:color="auto"/>
        <w:right w:val="none" w:sz="0" w:space="0" w:color="auto"/>
      </w:divBdr>
    </w:div>
    <w:div w:id="318462688">
      <w:bodyDiv w:val="1"/>
      <w:marLeft w:val="0"/>
      <w:marRight w:val="0"/>
      <w:marTop w:val="0"/>
      <w:marBottom w:val="0"/>
      <w:divBdr>
        <w:top w:val="none" w:sz="0" w:space="0" w:color="auto"/>
        <w:left w:val="none" w:sz="0" w:space="0" w:color="auto"/>
        <w:bottom w:val="none" w:sz="0" w:space="0" w:color="auto"/>
        <w:right w:val="none" w:sz="0" w:space="0" w:color="auto"/>
      </w:divBdr>
    </w:div>
    <w:div w:id="356079940">
      <w:bodyDiv w:val="1"/>
      <w:marLeft w:val="0"/>
      <w:marRight w:val="0"/>
      <w:marTop w:val="0"/>
      <w:marBottom w:val="0"/>
      <w:divBdr>
        <w:top w:val="none" w:sz="0" w:space="0" w:color="auto"/>
        <w:left w:val="none" w:sz="0" w:space="0" w:color="auto"/>
        <w:bottom w:val="none" w:sz="0" w:space="0" w:color="auto"/>
        <w:right w:val="none" w:sz="0" w:space="0" w:color="auto"/>
      </w:divBdr>
    </w:div>
    <w:div w:id="367025000">
      <w:bodyDiv w:val="1"/>
      <w:marLeft w:val="0"/>
      <w:marRight w:val="0"/>
      <w:marTop w:val="0"/>
      <w:marBottom w:val="0"/>
      <w:divBdr>
        <w:top w:val="none" w:sz="0" w:space="0" w:color="auto"/>
        <w:left w:val="none" w:sz="0" w:space="0" w:color="auto"/>
        <w:bottom w:val="none" w:sz="0" w:space="0" w:color="auto"/>
        <w:right w:val="none" w:sz="0" w:space="0" w:color="auto"/>
      </w:divBdr>
      <w:divsChild>
        <w:div w:id="1053236573">
          <w:marLeft w:val="0"/>
          <w:marRight w:val="0"/>
          <w:marTop w:val="0"/>
          <w:marBottom w:val="0"/>
          <w:divBdr>
            <w:top w:val="none" w:sz="0" w:space="0" w:color="auto"/>
            <w:left w:val="none" w:sz="0" w:space="0" w:color="auto"/>
            <w:bottom w:val="none" w:sz="0" w:space="0" w:color="auto"/>
            <w:right w:val="none" w:sz="0" w:space="0" w:color="auto"/>
          </w:divBdr>
          <w:divsChild>
            <w:div w:id="954410665">
              <w:marLeft w:val="0"/>
              <w:marRight w:val="0"/>
              <w:marTop w:val="0"/>
              <w:marBottom w:val="0"/>
              <w:divBdr>
                <w:top w:val="none" w:sz="0" w:space="0" w:color="auto"/>
                <w:left w:val="none" w:sz="0" w:space="0" w:color="auto"/>
                <w:bottom w:val="none" w:sz="0" w:space="0" w:color="auto"/>
                <w:right w:val="none" w:sz="0" w:space="0" w:color="auto"/>
              </w:divBdr>
              <w:divsChild>
                <w:div w:id="1606956664">
                  <w:marLeft w:val="0"/>
                  <w:marRight w:val="0"/>
                  <w:marTop w:val="0"/>
                  <w:marBottom w:val="0"/>
                  <w:divBdr>
                    <w:top w:val="none" w:sz="0" w:space="0" w:color="auto"/>
                    <w:left w:val="none" w:sz="0" w:space="0" w:color="auto"/>
                    <w:bottom w:val="none" w:sz="0" w:space="0" w:color="auto"/>
                    <w:right w:val="none" w:sz="0" w:space="0" w:color="auto"/>
                  </w:divBdr>
                  <w:divsChild>
                    <w:div w:id="1051536620">
                      <w:marLeft w:val="0"/>
                      <w:marRight w:val="0"/>
                      <w:marTop w:val="0"/>
                      <w:marBottom w:val="0"/>
                      <w:divBdr>
                        <w:top w:val="none" w:sz="0" w:space="0" w:color="auto"/>
                        <w:left w:val="none" w:sz="0" w:space="0" w:color="auto"/>
                        <w:bottom w:val="none" w:sz="0" w:space="0" w:color="auto"/>
                        <w:right w:val="none" w:sz="0" w:space="0" w:color="auto"/>
                      </w:divBdr>
                      <w:divsChild>
                        <w:div w:id="18043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785156">
      <w:bodyDiv w:val="1"/>
      <w:marLeft w:val="0"/>
      <w:marRight w:val="0"/>
      <w:marTop w:val="0"/>
      <w:marBottom w:val="0"/>
      <w:divBdr>
        <w:top w:val="none" w:sz="0" w:space="0" w:color="auto"/>
        <w:left w:val="none" w:sz="0" w:space="0" w:color="auto"/>
        <w:bottom w:val="none" w:sz="0" w:space="0" w:color="auto"/>
        <w:right w:val="none" w:sz="0" w:space="0" w:color="auto"/>
      </w:divBdr>
    </w:div>
    <w:div w:id="486674773">
      <w:bodyDiv w:val="1"/>
      <w:marLeft w:val="0"/>
      <w:marRight w:val="0"/>
      <w:marTop w:val="0"/>
      <w:marBottom w:val="0"/>
      <w:divBdr>
        <w:top w:val="none" w:sz="0" w:space="0" w:color="auto"/>
        <w:left w:val="none" w:sz="0" w:space="0" w:color="auto"/>
        <w:bottom w:val="none" w:sz="0" w:space="0" w:color="auto"/>
        <w:right w:val="none" w:sz="0" w:space="0" w:color="auto"/>
      </w:divBdr>
    </w:div>
    <w:div w:id="540678904">
      <w:bodyDiv w:val="1"/>
      <w:marLeft w:val="0"/>
      <w:marRight w:val="0"/>
      <w:marTop w:val="0"/>
      <w:marBottom w:val="0"/>
      <w:divBdr>
        <w:top w:val="none" w:sz="0" w:space="0" w:color="auto"/>
        <w:left w:val="none" w:sz="0" w:space="0" w:color="auto"/>
        <w:bottom w:val="none" w:sz="0" w:space="0" w:color="auto"/>
        <w:right w:val="none" w:sz="0" w:space="0" w:color="auto"/>
      </w:divBdr>
      <w:divsChild>
        <w:div w:id="1964311523">
          <w:marLeft w:val="0"/>
          <w:marRight w:val="0"/>
          <w:marTop w:val="0"/>
          <w:marBottom w:val="0"/>
          <w:divBdr>
            <w:top w:val="none" w:sz="0" w:space="0" w:color="auto"/>
            <w:left w:val="none" w:sz="0" w:space="0" w:color="auto"/>
            <w:bottom w:val="none" w:sz="0" w:space="0" w:color="auto"/>
            <w:right w:val="none" w:sz="0" w:space="0" w:color="auto"/>
          </w:divBdr>
          <w:divsChild>
            <w:div w:id="1092318082">
              <w:marLeft w:val="0"/>
              <w:marRight w:val="0"/>
              <w:marTop w:val="0"/>
              <w:marBottom w:val="0"/>
              <w:divBdr>
                <w:top w:val="none" w:sz="0" w:space="0" w:color="auto"/>
                <w:left w:val="none" w:sz="0" w:space="0" w:color="auto"/>
                <w:bottom w:val="none" w:sz="0" w:space="0" w:color="auto"/>
                <w:right w:val="none" w:sz="0" w:space="0" w:color="auto"/>
              </w:divBdr>
              <w:divsChild>
                <w:div w:id="20329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0882">
      <w:bodyDiv w:val="1"/>
      <w:marLeft w:val="0"/>
      <w:marRight w:val="0"/>
      <w:marTop w:val="0"/>
      <w:marBottom w:val="0"/>
      <w:divBdr>
        <w:top w:val="none" w:sz="0" w:space="0" w:color="auto"/>
        <w:left w:val="none" w:sz="0" w:space="0" w:color="auto"/>
        <w:bottom w:val="none" w:sz="0" w:space="0" w:color="auto"/>
        <w:right w:val="none" w:sz="0" w:space="0" w:color="auto"/>
      </w:divBdr>
      <w:divsChild>
        <w:div w:id="587036418">
          <w:marLeft w:val="0"/>
          <w:marRight w:val="0"/>
          <w:marTop w:val="0"/>
          <w:marBottom w:val="0"/>
          <w:divBdr>
            <w:top w:val="none" w:sz="0" w:space="0" w:color="auto"/>
            <w:left w:val="none" w:sz="0" w:space="0" w:color="auto"/>
            <w:bottom w:val="none" w:sz="0" w:space="0" w:color="auto"/>
            <w:right w:val="none" w:sz="0" w:space="0" w:color="auto"/>
          </w:divBdr>
          <w:divsChild>
            <w:div w:id="1107652380">
              <w:marLeft w:val="0"/>
              <w:marRight w:val="0"/>
              <w:marTop w:val="0"/>
              <w:marBottom w:val="0"/>
              <w:divBdr>
                <w:top w:val="none" w:sz="0" w:space="0" w:color="auto"/>
                <w:left w:val="none" w:sz="0" w:space="0" w:color="auto"/>
                <w:bottom w:val="none" w:sz="0" w:space="0" w:color="auto"/>
                <w:right w:val="none" w:sz="0" w:space="0" w:color="auto"/>
              </w:divBdr>
              <w:divsChild>
                <w:div w:id="5437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0018">
      <w:bodyDiv w:val="1"/>
      <w:marLeft w:val="0"/>
      <w:marRight w:val="0"/>
      <w:marTop w:val="0"/>
      <w:marBottom w:val="0"/>
      <w:divBdr>
        <w:top w:val="none" w:sz="0" w:space="0" w:color="auto"/>
        <w:left w:val="none" w:sz="0" w:space="0" w:color="auto"/>
        <w:bottom w:val="none" w:sz="0" w:space="0" w:color="auto"/>
        <w:right w:val="none" w:sz="0" w:space="0" w:color="auto"/>
      </w:divBdr>
      <w:divsChild>
        <w:div w:id="524708766">
          <w:marLeft w:val="0"/>
          <w:marRight w:val="0"/>
          <w:marTop w:val="0"/>
          <w:marBottom w:val="0"/>
          <w:divBdr>
            <w:top w:val="none" w:sz="0" w:space="0" w:color="auto"/>
            <w:left w:val="none" w:sz="0" w:space="0" w:color="auto"/>
            <w:bottom w:val="none" w:sz="0" w:space="0" w:color="auto"/>
            <w:right w:val="none" w:sz="0" w:space="0" w:color="auto"/>
          </w:divBdr>
          <w:divsChild>
            <w:div w:id="779569108">
              <w:marLeft w:val="0"/>
              <w:marRight w:val="0"/>
              <w:marTop w:val="0"/>
              <w:marBottom w:val="0"/>
              <w:divBdr>
                <w:top w:val="none" w:sz="0" w:space="0" w:color="auto"/>
                <w:left w:val="none" w:sz="0" w:space="0" w:color="auto"/>
                <w:bottom w:val="none" w:sz="0" w:space="0" w:color="auto"/>
                <w:right w:val="none" w:sz="0" w:space="0" w:color="auto"/>
              </w:divBdr>
              <w:divsChild>
                <w:div w:id="20740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4721">
      <w:bodyDiv w:val="1"/>
      <w:marLeft w:val="0"/>
      <w:marRight w:val="0"/>
      <w:marTop w:val="0"/>
      <w:marBottom w:val="0"/>
      <w:divBdr>
        <w:top w:val="none" w:sz="0" w:space="0" w:color="auto"/>
        <w:left w:val="none" w:sz="0" w:space="0" w:color="auto"/>
        <w:bottom w:val="none" w:sz="0" w:space="0" w:color="auto"/>
        <w:right w:val="none" w:sz="0" w:space="0" w:color="auto"/>
      </w:divBdr>
      <w:divsChild>
        <w:div w:id="2026398251">
          <w:marLeft w:val="0"/>
          <w:marRight w:val="0"/>
          <w:marTop w:val="0"/>
          <w:marBottom w:val="0"/>
          <w:divBdr>
            <w:top w:val="none" w:sz="0" w:space="0" w:color="auto"/>
            <w:left w:val="none" w:sz="0" w:space="0" w:color="auto"/>
            <w:bottom w:val="none" w:sz="0" w:space="0" w:color="auto"/>
            <w:right w:val="none" w:sz="0" w:space="0" w:color="auto"/>
          </w:divBdr>
          <w:divsChild>
            <w:div w:id="366300055">
              <w:marLeft w:val="0"/>
              <w:marRight w:val="0"/>
              <w:marTop w:val="0"/>
              <w:marBottom w:val="0"/>
              <w:divBdr>
                <w:top w:val="none" w:sz="0" w:space="0" w:color="auto"/>
                <w:left w:val="none" w:sz="0" w:space="0" w:color="auto"/>
                <w:bottom w:val="none" w:sz="0" w:space="0" w:color="auto"/>
                <w:right w:val="none" w:sz="0" w:space="0" w:color="auto"/>
              </w:divBdr>
              <w:divsChild>
                <w:div w:id="2856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68911">
      <w:bodyDiv w:val="1"/>
      <w:marLeft w:val="0"/>
      <w:marRight w:val="0"/>
      <w:marTop w:val="0"/>
      <w:marBottom w:val="0"/>
      <w:divBdr>
        <w:top w:val="none" w:sz="0" w:space="0" w:color="auto"/>
        <w:left w:val="none" w:sz="0" w:space="0" w:color="auto"/>
        <w:bottom w:val="none" w:sz="0" w:space="0" w:color="auto"/>
        <w:right w:val="none" w:sz="0" w:space="0" w:color="auto"/>
      </w:divBdr>
    </w:div>
    <w:div w:id="690886298">
      <w:bodyDiv w:val="1"/>
      <w:marLeft w:val="0"/>
      <w:marRight w:val="0"/>
      <w:marTop w:val="0"/>
      <w:marBottom w:val="0"/>
      <w:divBdr>
        <w:top w:val="none" w:sz="0" w:space="0" w:color="auto"/>
        <w:left w:val="none" w:sz="0" w:space="0" w:color="auto"/>
        <w:bottom w:val="none" w:sz="0" w:space="0" w:color="auto"/>
        <w:right w:val="none" w:sz="0" w:space="0" w:color="auto"/>
      </w:divBdr>
    </w:div>
    <w:div w:id="700589902">
      <w:bodyDiv w:val="1"/>
      <w:marLeft w:val="0"/>
      <w:marRight w:val="0"/>
      <w:marTop w:val="0"/>
      <w:marBottom w:val="0"/>
      <w:divBdr>
        <w:top w:val="none" w:sz="0" w:space="0" w:color="auto"/>
        <w:left w:val="none" w:sz="0" w:space="0" w:color="auto"/>
        <w:bottom w:val="none" w:sz="0" w:space="0" w:color="auto"/>
        <w:right w:val="none" w:sz="0" w:space="0" w:color="auto"/>
      </w:divBdr>
    </w:div>
    <w:div w:id="890924267">
      <w:bodyDiv w:val="1"/>
      <w:marLeft w:val="0"/>
      <w:marRight w:val="0"/>
      <w:marTop w:val="0"/>
      <w:marBottom w:val="0"/>
      <w:divBdr>
        <w:top w:val="none" w:sz="0" w:space="0" w:color="auto"/>
        <w:left w:val="none" w:sz="0" w:space="0" w:color="auto"/>
        <w:bottom w:val="none" w:sz="0" w:space="0" w:color="auto"/>
        <w:right w:val="none" w:sz="0" w:space="0" w:color="auto"/>
      </w:divBdr>
      <w:divsChild>
        <w:div w:id="1392072151">
          <w:marLeft w:val="0"/>
          <w:marRight w:val="0"/>
          <w:marTop w:val="0"/>
          <w:marBottom w:val="0"/>
          <w:divBdr>
            <w:top w:val="none" w:sz="0" w:space="0" w:color="auto"/>
            <w:left w:val="none" w:sz="0" w:space="0" w:color="auto"/>
            <w:bottom w:val="none" w:sz="0" w:space="0" w:color="auto"/>
            <w:right w:val="none" w:sz="0" w:space="0" w:color="auto"/>
          </w:divBdr>
          <w:divsChild>
            <w:div w:id="1473521992">
              <w:marLeft w:val="0"/>
              <w:marRight w:val="0"/>
              <w:marTop w:val="0"/>
              <w:marBottom w:val="0"/>
              <w:divBdr>
                <w:top w:val="none" w:sz="0" w:space="0" w:color="auto"/>
                <w:left w:val="none" w:sz="0" w:space="0" w:color="auto"/>
                <w:bottom w:val="none" w:sz="0" w:space="0" w:color="auto"/>
                <w:right w:val="none" w:sz="0" w:space="0" w:color="auto"/>
              </w:divBdr>
              <w:divsChild>
                <w:div w:id="579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7297">
      <w:bodyDiv w:val="1"/>
      <w:marLeft w:val="0"/>
      <w:marRight w:val="0"/>
      <w:marTop w:val="0"/>
      <w:marBottom w:val="0"/>
      <w:divBdr>
        <w:top w:val="none" w:sz="0" w:space="0" w:color="auto"/>
        <w:left w:val="none" w:sz="0" w:space="0" w:color="auto"/>
        <w:bottom w:val="none" w:sz="0" w:space="0" w:color="auto"/>
        <w:right w:val="none" w:sz="0" w:space="0" w:color="auto"/>
      </w:divBdr>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201090898">
          <w:marLeft w:val="1166"/>
          <w:marRight w:val="0"/>
          <w:marTop w:val="115"/>
          <w:marBottom w:val="0"/>
          <w:divBdr>
            <w:top w:val="none" w:sz="0" w:space="0" w:color="auto"/>
            <w:left w:val="none" w:sz="0" w:space="0" w:color="auto"/>
            <w:bottom w:val="none" w:sz="0" w:space="0" w:color="auto"/>
            <w:right w:val="none" w:sz="0" w:space="0" w:color="auto"/>
          </w:divBdr>
        </w:div>
      </w:divsChild>
    </w:div>
    <w:div w:id="953436808">
      <w:bodyDiv w:val="1"/>
      <w:marLeft w:val="0"/>
      <w:marRight w:val="0"/>
      <w:marTop w:val="0"/>
      <w:marBottom w:val="0"/>
      <w:divBdr>
        <w:top w:val="none" w:sz="0" w:space="0" w:color="auto"/>
        <w:left w:val="none" w:sz="0" w:space="0" w:color="auto"/>
        <w:bottom w:val="none" w:sz="0" w:space="0" w:color="auto"/>
        <w:right w:val="none" w:sz="0" w:space="0" w:color="auto"/>
      </w:divBdr>
    </w:div>
    <w:div w:id="969895119">
      <w:bodyDiv w:val="1"/>
      <w:marLeft w:val="0"/>
      <w:marRight w:val="0"/>
      <w:marTop w:val="0"/>
      <w:marBottom w:val="0"/>
      <w:divBdr>
        <w:top w:val="none" w:sz="0" w:space="0" w:color="auto"/>
        <w:left w:val="none" w:sz="0" w:space="0" w:color="auto"/>
        <w:bottom w:val="none" w:sz="0" w:space="0" w:color="auto"/>
        <w:right w:val="none" w:sz="0" w:space="0" w:color="auto"/>
      </w:divBdr>
      <w:divsChild>
        <w:div w:id="1317295271">
          <w:marLeft w:val="0"/>
          <w:marRight w:val="0"/>
          <w:marTop w:val="0"/>
          <w:marBottom w:val="0"/>
          <w:divBdr>
            <w:top w:val="none" w:sz="0" w:space="0" w:color="auto"/>
            <w:left w:val="none" w:sz="0" w:space="0" w:color="auto"/>
            <w:bottom w:val="none" w:sz="0" w:space="0" w:color="auto"/>
            <w:right w:val="none" w:sz="0" w:space="0" w:color="auto"/>
          </w:divBdr>
          <w:divsChild>
            <w:div w:id="47341166">
              <w:marLeft w:val="0"/>
              <w:marRight w:val="0"/>
              <w:marTop w:val="0"/>
              <w:marBottom w:val="0"/>
              <w:divBdr>
                <w:top w:val="none" w:sz="0" w:space="0" w:color="auto"/>
                <w:left w:val="none" w:sz="0" w:space="0" w:color="auto"/>
                <w:bottom w:val="none" w:sz="0" w:space="0" w:color="auto"/>
                <w:right w:val="none" w:sz="0" w:space="0" w:color="auto"/>
              </w:divBdr>
              <w:divsChild>
                <w:div w:id="717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1311">
      <w:bodyDiv w:val="1"/>
      <w:marLeft w:val="0"/>
      <w:marRight w:val="0"/>
      <w:marTop w:val="0"/>
      <w:marBottom w:val="0"/>
      <w:divBdr>
        <w:top w:val="none" w:sz="0" w:space="0" w:color="auto"/>
        <w:left w:val="none" w:sz="0" w:space="0" w:color="auto"/>
        <w:bottom w:val="none" w:sz="0" w:space="0" w:color="auto"/>
        <w:right w:val="none" w:sz="0" w:space="0" w:color="auto"/>
      </w:divBdr>
    </w:div>
    <w:div w:id="1041830932">
      <w:bodyDiv w:val="1"/>
      <w:marLeft w:val="0"/>
      <w:marRight w:val="0"/>
      <w:marTop w:val="0"/>
      <w:marBottom w:val="0"/>
      <w:divBdr>
        <w:top w:val="none" w:sz="0" w:space="0" w:color="auto"/>
        <w:left w:val="none" w:sz="0" w:space="0" w:color="auto"/>
        <w:bottom w:val="none" w:sz="0" w:space="0" w:color="auto"/>
        <w:right w:val="none" w:sz="0" w:space="0" w:color="auto"/>
      </w:divBdr>
    </w:div>
    <w:div w:id="1059355405">
      <w:bodyDiv w:val="1"/>
      <w:marLeft w:val="0"/>
      <w:marRight w:val="0"/>
      <w:marTop w:val="0"/>
      <w:marBottom w:val="0"/>
      <w:divBdr>
        <w:top w:val="none" w:sz="0" w:space="0" w:color="auto"/>
        <w:left w:val="none" w:sz="0" w:space="0" w:color="auto"/>
        <w:bottom w:val="none" w:sz="0" w:space="0" w:color="auto"/>
        <w:right w:val="none" w:sz="0" w:space="0" w:color="auto"/>
      </w:divBdr>
    </w:div>
    <w:div w:id="1063673749">
      <w:bodyDiv w:val="1"/>
      <w:marLeft w:val="0"/>
      <w:marRight w:val="0"/>
      <w:marTop w:val="0"/>
      <w:marBottom w:val="0"/>
      <w:divBdr>
        <w:top w:val="none" w:sz="0" w:space="0" w:color="auto"/>
        <w:left w:val="none" w:sz="0" w:space="0" w:color="auto"/>
        <w:bottom w:val="none" w:sz="0" w:space="0" w:color="auto"/>
        <w:right w:val="none" w:sz="0" w:space="0" w:color="auto"/>
      </w:divBdr>
    </w:div>
    <w:div w:id="1102260223">
      <w:bodyDiv w:val="1"/>
      <w:marLeft w:val="0"/>
      <w:marRight w:val="0"/>
      <w:marTop w:val="0"/>
      <w:marBottom w:val="0"/>
      <w:divBdr>
        <w:top w:val="none" w:sz="0" w:space="0" w:color="auto"/>
        <w:left w:val="none" w:sz="0" w:space="0" w:color="auto"/>
        <w:bottom w:val="none" w:sz="0" w:space="0" w:color="auto"/>
        <w:right w:val="none" w:sz="0" w:space="0" w:color="auto"/>
      </w:divBdr>
    </w:div>
    <w:div w:id="1161504245">
      <w:bodyDiv w:val="1"/>
      <w:marLeft w:val="0"/>
      <w:marRight w:val="0"/>
      <w:marTop w:val="0"/>
      <w:marBottom w:val="0"/>
      <w:divBdr>
        <w:top w:val="none" w:sz="0" w:space="0" w:color="auto"/>
        <w:left w:val="none" w:sz="0" w:space="0" w:color="auto"/>
        <w:bottom w:val="none" w:sz="0" w:space="0" w:color="auto"/>
        <w:right w:val="none" w:sz="0" w:space="0" w:color="auto"/>
      </w:divBdr>
    </w:div>
    <w:div w:id="1196769081">
      <w:bodyDiv w:val="1"/>
      <w:marLeft w:val="0"/>
      <w:marRight w:val="0"/>
      <w:marTop w:val="0"/>
      <w:marBottom w:val="0"/>
      <w:divBdr>
        <w:top w:val="none" w:sz="0" w:space="0" w:color="auto"/>
        <w:left w:val="none" w:sz="0" w:space="0" w:color="auto"/>
        <w:bottom w:val="none" w:sz="0" w:space="0" w:color="auto"/>
        <w:right w:val="none" w:sz="0" w:space="0" w:color="auto"/>
      </w:divBdr>
    </w:div>
    <w:div w:id="1225095924">
      <w:bodyDiv w:val="1"/>
      <w:marLeft w:val="0"/>
      <w:marRight w:val="0"/>
      <w:marTop w:val="0"/>
      <w:marBottom w:val="0"/>
      <w:divBdr>
        <w:top w:val="none" w:sz="0" w:space="0" w:color="auto"/>
        <w:left w:val="none" w:sz="0" w:space="0" w:color="auto"/>
        <w:bottom w:val="none" w:sz="0" w:space="0" w:color="auto"/>
        <w:right w:val="none" w:sz="0" w:space="0" w:color="auto"/>
      </w:divBdr>
    </w:div>
    <w:div w:id="1250502067">
      <w:bodyDiv w:val="1"/>
      <w:marLeft w:val="0"/>
      <w:marRight w:val="0"/>
      <w:marTop w:val="0"/>
      <w:marBottom w:val="0"/>
      <w:divBdr>
        <w:top w:val="none" w:sz="0" w:space="0" w:color="auto"/>
        <w:left w:val="none" w:sz="0" w:space="0" w:color="auto"/>
        <w:bottom w:val="none" w:sz="0" w:space="0" w:color="auto"/>
        <w:right w:val="none" w:sz="0" w:space="0" w:color="auto"/>
      </w:divBdr>
    </w:div>
    <w:div w:id="1255742978">
      <w:bodyDiv w:val="1"/>
      <w:marLeft w:val="0"/>
      <w:marRight w:val="0"/>
      <w:marTop w:val="0"/>
      <w:marBottom w:val="0"/>
      <w:divBdr>
        <w:top w:val="none" w:sz="0" w:space="0" w:color="auto"/>
        <w:left w:val="none" w:sz="0" w:space="0" w:color="auto"/>
        <w:bottom w:val="none" w:sz="0" w:space="0" w:color="auto"/>
        <w:right w:val="none" w:sz="0" w:space="0" w:color="auto"/>
      </w:divBdr>
    </w:div>
    <w:div w:id="1267039018">
      <w:bodyDiv w:val="1"/>
      <w:marLeft w:val="0"/>
      <w:marRight w:val="0"/>
      <w:marTop w:val="0"/>
      <w:marBottom w:val="0"/>
      <w:divBdr>
        <w:top w:val="none" w:sz="0" w:space="0" w:color="auto"/>
        <w:left w:val="none" w:sz="0" w:space="0" w:color="auto"/>
        <w:bottom w:val="none" w:sz="0" w:space="0" w:color="auto"/>
        <w:right w:val="none" w:sz="0" w:space="0" w:color="auto"/>
      </w:divBdr>
    </w:div>
    <w:div w:id="1278174003">
      <w:bodyDiv w:val="1"/>
      <w:marLeft w:val="0"/>
      <w:marRight w:val="0"/>
      <w:marTop w:val="0"/>
      <w:marBottom w:val="0"/>
      <w:divBdr>
        <w:top w:val="none" w:sz="0" w:space="0" w:color="auto"/>
        <w:left w:val="none" w:sz="0" w:space="0" w:color="auto"/>
        <w:bottom w:val="none" w:sz="0" w:space="0" w:color="auto"/>
        <w:right w:val="none" w:sz="0" w:space="0" w:color="auto"/>
      </w:divBdr>
    </w:div>
    <w:div w:id="1314674719">
      <w:bodyDiv w:val="1"/>
      <w:marLeft w:val="0"/>
      <w:marRight w:val="0"/>
      <w:marTop w:val="0"/>
      <w:marBottom w:val="0"/>
      <w:divBdr>
        <w:top w:val="none" w:sz="0" w:space="0" w:color="auto"/>
        <w:left w:val="none" w:sz="0" w:space="0" w:color="auto"/>
        <w:bottom w:val="none" w:sz="0" w:space="0" w:color="auto"/>
        <w:right w:val="none" w:sz="0" w:space="0" w:color="auto"/>
      </w:divBdr>
    </w:div>
    <w:div w:id="1326206221">
      <w:bodyDiv w:val="1"/>
      <w:marLeft w:val="0"/>
      <w:marRight w:val="0"/>
      <w:marTop w:val="0"/>
      <w:marBottom w:val="0"/>
      <w:divBdr>
        <w:top w:val="none" w:sz="0" w:space="0" w:color="auto"/>
        <w:left w:val="none" w:sz="0" w:space="0" w:color="auto"/>
        <w:bottom w:val="none" w:sz="0" w:space="0" w:color="auto"/>
        <w:right w:val="none" w:sz="0" w:space="0" w:color="auto"/>
      </w:divBdr>
      <w:divsChild>
        <w:div w:id="350496973">
          <w:marLeft w:val="0"/>
          <w:marRight w:val="0"/>
          <w:marTop w:val="0"/>
          <w:marBottom w:val="0"/>
          <w:divBdr>
            <w:top w:val="none" w:sz="0" w:space="0" w:color="auto"/>
            <w:left w:val="none" w:sz="0" w:space="0" w:color="auto"/>
            <w:bottom w:val="none" w:sz="0" w:space="0" w:color="auto"/>
            <w:right w:val="none" w:sz="0" w:space="0" w:color="auto"/>
          </w:divBdr>
          <w:divsChild>
            <w:div w:id="2038575211">
              <w:marLeft w:val="0"/>
              <w:marRight w:val="0"/>
              <w:marTop w:val="0"/>
              <w:marBottom w:val="0"/>
              <w:divBdr>
                <w:top w:val="none" w:sz="0" w:space="0" w:color="auto"/>
                <w:left w:val="none" w:sz="0" w:space="0" w:color="auto"/>
                <w:bottom w:val="none" w:sz="0" w:space="0" w:color="auto"/>
                <w:right w:val="none" w:sz="0" w:space="0" w:color="auto"/>
              </w:divBdr>
              <w:divsChild>
                <w:div w:id="16690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2264">
      <w:bodyDiv w:val="1"/>
      <w:marLeft w:val="0"/>
      <w:marRight w:val="0"/>
      <w:marTop w:val="0"/>
      <w:marBottom w:val="0"/>
      <w:divBdr>
        <w:top w:val="none" w:sz="0" w:space="0" w:color="auto"/>
        <w:left w:val="none" w:sz="0" w:space="0" w:color="auto"/>
        <w:bottom w:val="none" w:sz="0" w:space="0" w:color="auto"/>
        <w:right w:val="none" w:sz="0" w:space="0" w:color="auto"/>
      </w:divBdr>
    </w:div>
    <w:div w:id="1369917712">
      <w:bodyDiv w:val="1"/>
      <w:marLeft w:val="0"/>
      <w:marRight w:val="0"/>
      <w:marTop w:val="0"/>
      <w:marBottom w:val="0"/>
      <w:divBdr>
        <w:top w:val="none" w:sz="0" w:space="0" w:color="auto"/>
        <w:left w:val="none" w:sz="0" w:space="0" w:color="auto"/>
        <w:bottom w:val="none" w:sz="0" w:space="0" w:color="auto"/>
        <w:right w:val="none" w:sz="0" w:space="0" w:color="auto"/>
      </w:divBdr>
    </w:div>
    <w:div w:id="1396515333">
      <w:bodyDiv w:val="1"/>
      <w:marLeft w:val="0"/>
      <w:marRight w:val="0"/>
      <w:marTop w:val="0"/>
      <w:marBottom w:val="0"/>
      <w:divBdr>
        <w:top w:val="none" w:sz="0" w:space="0" w:color="auto"/>
        <w:left w:val="none" w:sz="0" w:space="0" w:color="auto"/>
        <w:bottom w:val="none" w:sz="0" w:space="0" w:color="auto"/>
        <w:right w:val="none" w:sz="0" w:space="0" w:color="auto"/>
      </w:divBdr>
      <w:divsChild>
        <w:div w:id="630095456">
          <w:marLeft w:val="0"/>
          <w:marRight w:val="0"/>
          <w:marTop w:val="0"/>
          <w:marBottom w:val="0"/>
          <w:divBdr>
            <w:top w:val="none" w:sz="0" w:space="0" w:color="auto"/>
            <w:left w:val="none" w:sz="0" w:space="0" w:color="auto"/>
            <w:bottom w:val="none" w:sz="0" w:space="0" w:color="auto"/>
            <w:right w:val="none" w:sz="0" w:space="0" w:color="auto"/>
          </w:divBdr>
          <w:divsChild>
            <w:div w:id="977299698">
              <w:marLeft w:val="0"/>
              <w:marRight w:val="0"/>
              <w:marTop w:val="0"/>
              <w:marBottom w:val="0"/>
              <w:divBdr>
                <w:top w:val="none" w:sz="0" w:space="0" w:color="auto"/>
                <w:left w:val="none" w:sz="0" w:space="0" w:color="auto"/>
                <w:bottom w:val="none" w:sz="0" w:space="0" w:color="auto"/>
                <w:right w:val="none" w:sz="0" w:space="0" w:color="auto"/>
              </w:divBdr>
              <w:divsChild>
                <w:div w:id="580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17309">
      <w:bodyDiv w:val="1"/>
      <w:marLeft w:val="0"/>
      <w:marRight w:val="0"/>
      <w:marTop w:val="0"/>
      <w:marBottom w:val="0"/>
      <w:divBdr>
        <w:top w:val="none" w:sz="0" w:space="0" w:color="auto"/>
        <w:left w:val="none" w:sz="0" w:space="0" w:color="auto"/>
        <w:bottom w:val="none" w:sz="0" w:space="0" w:color="auto"/>
        <w:right w:val="none" w:sz="0" w:space="0" w:color="auto"/>
      </w:divBdr>
    </w:div>
    <w:div w:id="1524631689">
      <w:bodyDiv w:val="1"/>
      <w:marLeft w:val="0"/>
      <w:marRight w:val="0"/>
      <w:marTop w:val="0"/>
      <w:marBottom w:val="0"/>
      <w:divBdr>
        <w:top w:val="none" w:sz="0" w:space="0" w:color="auto"/>
        <w:left w:val="none" w:sz="0" w:space="0" w:color="auto"/>
        <w:bottom w:val="none" w:sz="0" w:space="0" w:color="auto"/>
        <w:right w:val="none" w:sz="0" w:space="0" w:color="auto"/>
      </w:divBdr>
    </w:div>
    <w:div w:id="1532257572">
      <w:bodyDiv w:val="1"/>
      <w:marLeft w:val="0"/>
      <w:marRight w:val="0"/>
      <w:marTop w:val="0"/>
      <w:marBottom w:val="0"/>
      <w:divBdr>
        <w:top w:val="none" w:sz="0" w:space="0" w:color="auto"/>
        <w:left w:val="none" w:sz="0" w:space="0" w:color="auto"/>
        <w:bottom w:val="none" w:sz="0" w:space="0" w:color="auto"/>
        <w:right w:val="none" w:sz="0" w:space="0" w:color="auto"/>
      </w:divBdr>
    </w:div>
    <w:div w:id="1601913615">
      <w:bodyDiv w:val="1"/>
      <w:marLeft w:val="0"/>
      <w:marRight w:val="0"/>
      <w:marTop w:val="0"/>
      <w:marBottom w:val="0"/>
      <w:divBdr>
        <w:top w:val="none" w:sz="0" w:space="0" w:color="auto"/>
        <w:left w:val="none" w:sz="0" w:space="0" w:color="auto"/>
        <w:bottom w:val="none" w:sz="0" w:space="0" w:color="auto"/>
        <w:right w:val="none" w:sz="0" w:space="0" w:color="auto"/>
      </w:divBdr>
    </w:div>
    <w:div w:id="1644891257">
      <w:bodyDiv w:val="1"/>
      <w:marLeft w:val="0"/>
      <w:marRight w:val="0"/>
      <w:marTop w:val="0"/>
      <w:marBottom w:val="0"/>
      <w:divBdr>
        <w:top w:val="none" w:sz="0" w:space="0" w:color="auto"/>
        <w:left w:val="none" w:sz="0" w:space="0" w:color="auto"/>
        <w:bottom w:val="none" w:sz="0" w:space="0" w:color="auto"/>
        <w:right w:val="none" w:sz="0" w:space="0" w:color="auto"/>
      </w:divBdr>
      <w:divsChild>
        <w:div w:id="265969606">
          <w:marLeft w:val="0"/>
          <w:marRight w:val="0"/>
          <w:marTop w:val="0"/>
          <w:marBottom w:val="0"/>
          <w:divBdr>
            <w:top w:val="none" w:sz="0" w:space="0" w:color="auto"/>
            <w:left w:val="none" w:sz="0" w:space="0" w:color="auto"/>
            <w:bottom w:val="none" w:sz="0" w:space="0" w:color="auto"/>
            <w:right w:val="none" w:sz="0" w:space="0" w:color="auto"/>
          </w:divBdr>
          <w:divsChild>
            <w:div w:id="1193150531">
              <w:marLeft w:val="0"/>
              <w:marRight w:val="0"/>
              <w:marTop w:val="0"/>
              <w:marBottom w:val="0"/>
              <w:divBdr>
                <w:top w:val="none" w:sz="0" w:space="0" w:color="auto"/>
                <w:left w:val="none" w:sz="0" w:space="0" w:color="auto"/>
                <w:bottom w:val="none" w:sz="0" w:space="0" w:color="auto"/>
                <w:right w:val="none" w:sz="0" w:space="0" w:color="auto"/>
              </w:divBdr>
              <w:divsChild>
                <w:div w:id="15568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7879">
      <w:bodyDiv w:val="1"/>
      <w:marLeft w:val="0"/>
      <w:marRight w:val="0"/>
      <w:marTop w:val="0"/>
      <w:marBottom w:val="0"/>
      <w:divBdr>
        <w:top w:val="none" w:sz="0" w:space="0" w:color="auto"/>
        <w:left w:val="none" w:sz="0" w:space="0" w:color="auto"/>
        <w:bottom w:val="none" w:sz="0" w:space="0" w:color="auto"/>
        <w:right w:val="none" w:sz="0" w:space="0" w:color="auto"/>
      </w:divBdr>
    </w:div>
    <w:div w:id="1653942568">
      <w:bodyDiv w:val="1"/>
      <w:marLeft w:val="0"/>
      <w:marRight w:val="0"/>
      <w:marTop w:val="0"/>
      <w:marBottom w:val="0"/>
      <w:divBdr>
        <w:top w:val="none" w:sz="0" w:space="0" w:color="auto"/>
        <w:left w:val="none" w:sz="0" w:space="0" w:color="auto"/>
        <w:bottom w:val="none" w:sz="0" w:space="0" w:color="auto"/>
        <w:right w:val="none" w:sz="0" w:space="0" w:color="auto"/>
      </w:divBdr>
    </w:div>
    <w:div w:id="1724716566">
      <w:bodyDiv w:val="1"/>
      <w:marLeft w:val="0"/>
      <w:marRight w:val="0"/>
      <w:marTop w:val="0"/>
      <w:marBottom w:val="0"/>
      <w:divBdr>
        <w:top w:val="none" w:sz="0" w:space="0" w:color="auto"/>
        <w:left w:val="none" w:sz="0" w:space="0" w:color="auto"/>
        <w:bottom w:val="none" w:sz="0" w:space="0" w:color="auto"/>
        <w:right w:val="none" w:sz="0" w:space="0" w:color="auto"/>
      </w:divBdr>
    </w:div>
    <w:div w:id="1767654375">
      <w:bodyDiv w:val="1"/>
      <w:marLeft w:val="0"/>
      <w:marRight w:val="0"/>
      <w:marTop w:val="0"/>
      <w:marBottom w:val="0"/>
      <w:divBdr>
        <w:top w:val="none" w:sz="0" w:space="0" w:color="auto"/>
        <w:left w:val="none" w:sz="0" w:space="0" w:color="auto"/>
        <w:bottom w:val="none" w:sz="0" w:space="0" w:color="auto"/>
        <w:right w:val="none" w:sz="0" w:space="0" w:color="auto"/>
      </w:divBdr>
      <w:divsChild>
        <w:div w:id="169175607">
          <w:marLeft w:val="0"/>
          <w:marRight w:val="0"/>
          <w:marTop w:val="0"/>
          <w:marBottom w:val="0"/>
          <w:divBdr>
            <w:top w:val="none" w:sz="0" w:space="0" w:color="auto"/>
            <w:left w:val="none" w:sz="0" w:space="0" w:color="auto"/>
            <w:bottom w:val="none" w:sz="0" w:space="0" w:color="auto"/>
            <w:right w:val="none" w:sz="0" w:space="0" w:color="auto"/>
          </w:divBdr>
          <w:divsChild>
            <w:div w:id="1742361856">
              <w:marLeft w:val="0"/>
              <w:marRight w:val="0"/>
              <w:marTop w:val="0"/>
              <w:marBottom w:val="0"/>
              <w:divBdr>
                <w:top w:val="none" w:sz="0" w:space="0" w:color="auto"/>
                <w:left w:val="none" w:sz="0" w:space="0" w:color="auto"/>
                <w:bottom w:val="none" w:sz="0" w:space="0" w:color="auto"/>
                <w:right w:val="none" w:sz="0" w:space="0" w:color="auto"/>
              </w:divBdr>
              <w:divsChild>
                <w:div w:id="11743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30045">
      <w:bodyDiv w:val="1"/>
      <w:marLeft w:val="0"/>
      <w:marRight w:val="0"/>
      <w:marTop w:val="0"/>
      <w:marBottom w:val="0"/>
      <w:divBdr>
        <w:top w:val="none" w:sz="0" w:space="0" w:color="auto"/>
        <w:left w:val="none" w:sz="0" w:space="0" w:color="auto"/>
        <w:bottom w:val="none" w:sz="0" w:space="0" w:color="auto"/>
        <w:right w:val="none" w:sz="0" w:space="0" w:color="auto"/>
      </w:divBdr>
      <w:divsChild>
        <w:div w:id="1031417702">
          <w:marLeft w:val="0"/>
          <w:marRight w:val="0"/>
          <w:marTop w:val="0"/>
          <w:marBottom w:val="0"/>
          <w:divBdr>
            <w:top w:val="none" w:sz="0" w:space="0" w:color="auto"/>
            <w:left w:val="none" w:sz="0" w:space="0" w:color="auto"/>
            <w:bottom w:val="none" w:sz="0" w:space="0" w:color="auto"/>
            <w:right w:val="none" w:sz="0" w:space="0" w:color="auto"/>
          </w:divBdr>
          <w:divsChild>
            <w:div w:id="705914855">
              <w:marLeft w:val="0"/>
              <w:marRight w:val="0"/>
              <w:marTop w:val="0"/>
              <w:marBottom w:val="0"/>
              <w:divBdr>
                <w:top w:val="none" w:sz="0" w:space="0" w:color="auto"/>
                <w:left w:val="none" w:sz="0" w:space="0" w:color="auto"/>
                <w:bottom w:val="none" w:sz="0" w:space="0" w:color="auto"/>
                <w:right w:val="none" w:sz="0" w:space="0" w:color="auto"/>
              </w:divBdr>
              <w:divsChild>
                <w:div w:id="146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350">
      <w:bodyDiv w:val="1"/>
      <w:marLeft w:val="0"/>
      <w:marRight w:val="0"/>
      <w:marTop w:val="0"/>
      <w:marBottom w:val="0"/>
      <w:divBdr>
        <w:top w:val="none" w:sz="0" w:space="0" w:color="auto"/>
        <w:left w:val="none" w:sz="0" w:space="0" w:color="auto"/>
        <w:bottom w:val="none" w:sz="0" w:space="0" w:color="auto"/>
        <w:right w:val="none" w:sz="0" w:space="0" w:color="auto"/>
      </w:divBdr>
    </w:div>
    <w:div w:id="1803421350">
      <w:bodyDiv w:val="1"/>
      <w:marLeft w:val="0"/>
      <w:marRight w:val="0"/>
      <w:marTop w:val="0"/>
      <w:marBottom w:val="0"/>
      <w:divBdr>
        <w:top w:val="none" w:sz="0" w:space="0" w:color="auto"/>
        <w:left w:val="none" w:sz="0" w:space="0" w:color="auto"/>
        <w:bottom w:val="none" w:sz="0" w:space="0" w:color="auto"/>
        <w:right w:val="none" w:sz="0" w:space="0" w:color="auto"/>
      </w:divBdr>
    </w:div>
    <w:div w:id="1863587061">
      <w:bodyDiv w:val="1"/>
      <w:marLeft w:val="0"/>
      <w:marRight w:val="0"/>
      <w:marTop w:val="0"/>
      <w:marBottom w:val="0"/>
      <w:divBdr>
        <w:top w:val="none" w:sz="0" w:space="0" w:color="auto"/>
        <w:left w:val="none" w:sz="0" w:space="0" w:color="auto"/>
        <w:bottom w:val="none" w:sz="0" w:space="0" w:color="auto"/>
        <w:right w:val="none" w:sz="0" w:space="0" w:color="auto"/>
      </w:divBdr>
      <w:divsChild>
        <w:div w:id="1712224117">
          <w:marLeft w:val="0"/>
          <w:marRight w:val="0"/>
          <w:marTop w:val="0"/>
          <w:marBottom w:val="0"/>
          <w:divBdr>
            <w:top w:val="none" w:sz="0" w:space="0" w:color="auto"/>
            <w:left w:val="none" w:sz="0" w:space="0" w:color="auto"/>
            <w:bottom w:val="none" w:sz="0" w:space="0" w:color="auto"/>
            <w:right w:val="none" w:sz="0" w:space="0" w:color="auto"/>
          </w:divBdr>
          <w:divsChild>
            <w:div w:id="1639070533">
              <w:marLeft w:val="0"/>
              <w:marRight w:val="0"/>
              <w:marTop w:val="0"/>
              <w:marBottom w:val="0"/>
              <w:divBdr>
                <w:top w:val="none" w:sz="0" w:space="0" w:color="auto"/>
                <w:left w:val="none" w:sz="0" w:space="0" w:color="auto"/>
                <w:bottom w:val="none" w:sz="0" w:space="0" w:color="auto"/>
                <w:right w:val="none" w:sz="0" w:space="0" w:color="auto"/>
              </w:divBdr>
              <w:divsChild>
                <w:div w:id="179514717">
                  <w:marLeft w:val="0"/>
                  <w:marRight w:val="0"/>
                  <w:marTop w:val="0"/>
                  <w:marBottom w:val="0"/>
                  <w:divBdr>
                    <w:top w:val="none" w:sz="0" w:space="0" w:color="auto"/>
                    <w:left w:val="none" w:sz="0" w:space="0" w:color="auto"/>
                    <w:bottom w:val="none" w:sz="0" w:space="0" w:color="auto"/>
                    <w:right w:val="none" w:sz="0" w:space="0" w:color="auto"/>
                  </w:divBdr>
                  <w:divsChild>
                    <w:div w:id="1645113565">
                      <w:marLeft w:val="0"/>
                      <w:marRight w:val="0"/>
                      <w:marTop w:val="207"/>
                      <w:marBottom w:val="0"/>
                      <w:divBdr>
                        <w:top w:val="none" w:sz="0" w:space="0" w:color="auto"/>
                        <w:left w:val="none" w:sz="0" w:space="0" w:color="auto"/>
                        <w:bottom w:val="none" w:sz="0" w:space="0" w:color="auto"/>
                        <w:right w:val="none" w:sz="0" w:space="0" w:color="auto"/>
                      </w:divBdr>
                      <w:divsChild>
                        <w:div w:id="380835440">
                          <w:marLeft w:val="0"/>
                          <w:marRight w:val="0"/>
                          <w:marTop w:val="0"/>
                          <w:marBottom w:val="207"/>
                          <w:divBdr>
                            <w:top w:val="none" w:sz="0" w:space="0" w:color="auto"/>
                            <w:left w:val="none" w:sz="0" w:space="0" w:color="auto"/>
                            <w:bottom w:val="single" w:sz="4" w:space="0" w:color="DDDDDD"/>
                            <w:right w:val="none" w:sz="0" w:space="0" w:color="auto"/>
                          </w:divBdr>
                        </w:div>
                      </w:divsChild>
                    </w:div>
                  </w:divsChild>
                </w:div>
              </w:divsChild>
            </w:div>
          </w:divsChild>
        </w:div>
      </w:divsChild>
    </w:div>
    <w:div w:id="1902667291">
      <w:bodyDiv w:val="1"/>
      <w:marLeft w:val="0"/>
      <w:marRight w:val="0"/>
      <w:marTop w:val="0"/>
      <w:marBottom w:val="0"/>
      <w:divBdr>
        <w:top w:val="none" w:sz="0" w:space="0" w:color="auto"/>
        <w:left w:val="none" w:sz="0" w:space="0" w:color="auto"/>
        <w:bottom w:val="none" w:sz="0" w:space="0" w:color="auto"/>
        <w:right w:val="none" w:sz="0" w:space="0" w:color="auto"/>
      </w:divBdr>
    </w:div>
    <w:div w:id="2026979231">
      <w:bodyDiv w:val="1"/>
      <w:marLeft w:val="0"/>
      <w:marRight w:val="0"/>
      <w:marTop w:val="0"/>
      <w:marBottom w:val="0"/>
      <w:divBdr>
        <w:top w:val="none" w:sz="0" w:space="0" w:color="auto"/>
        <w:left w:val="none" w:sz="0" w:space="0" w:color="auto"/>
        <w:bottom w:val="none" w:sz="0" w:space="0" w:color="auto"/>
        <w:right w:val="none" w:sz="0" w:space="0" w:color="auto"/>
      </w:divBdr>
      <w:divsChild>
        <w:div w:id="1309238112">
          <w:marLeft w:val="0"/>
          <w:marRight w:val="0"/>
          <w:marTop w:val="0"/>
          <w:marBottom w:val="0"/>
          <w:divBdr>
            <w:top w:val="none" w:sz="0" w:space="0" w:color="auto"/>
            <w:left w:val="none" w:sz="0" w:space="0" w:color="auto"/>
            <w:bottom w:val="none" w:sz="0" w:space="0" w:color="auto"/>
            <w:right w:val="none" w:sz="0" w:space="0" w:color="auto"/>
          </w:divBdr>
          <w:divsChild>
            <w:div w:id="861481819">
              <w:marLeft w:val="0"/>
              <w:marRight w:val="0"/>
              <w:marTop w:val="0"/>
              <w:marBottom w:val="0"/>
              <w:divBdr>
                <w:top w:val="none" w:sz="0" w:space="0" w:color="auto"/>
                <w:left w:val="none" w:sz="0" w:space="0" w:color="auto"/>
                <w:bottom w:val="none" w:sz="0" w:space="0" w:color="auto"/>
                <w:right w:val="none" w:sz="0" w:space="0" w:color="auto"/>
              </w:divBdr>
              <w:divsChild>
                <w:div w:id="8081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1862">
      <w:bodyDiv w:val="1"/>
      <w:marLeft w:val="0"/>
      <w:marRight w:val="0"/>
      <w:marTop w:val="0"/>
      <w:marBottom w:val="0"/>
      <w:divBdr>
        <w:top w:val="none" w:sz="0" w:space="0" w:color="auto"/>
        <w:left w:val="none" w:sz="0" w:space="0" w:color="auto"/>
        <w:bottom w:val="none" w:sz="0" w:space="0" w:color="auto"/>
        <w:right w:val="none" w:sz="0" w:space="0" w:color="auto"/>
      </w:divBdr>
      <w:divsChild>
        <w:div w:id="694505137">
          <w:marLeft w:val="0"/>
          <w:marRight w:val="0"/>
          <w:marTop w:val="0"/>
          <w:marBottom w:val="0"/>
          <w:divBdr>
            <w:top w:val="none" w:sz="0" w:space="0" w:color="auto"/>
            <w:left w:val="none" w:sz="0" w:space="0" w:color="auto"/>
            <w:bottom w:val="none" w:sz="0" w:space="0" w:color="auto"/>
            <w:right w:val="none" w:sz="0" w:space="0" w:color="auto"/>
          </w:divBdr>
          <w:divsChild>
            <w:div w:id="924343674">
              <w:marLeft w:val="0"/>
              <w:marRight w:val="0"/>
              <w:marTop w:val="0"/>
              <w:marBottom w:val="0"/>
              <w:divBdr>
                <w:top w:val="none" w:sz="0" w:space="0" w:color="auto"/>
                <w:left w:val="none" w:sz="0" w:space="0" w:color="auto"/>
                <w:bottom w:val="none" w:sz="0" w:space="0" w:color="auto"/>
                <w:right w:val="none" w:sz="0" w:space="0" w:color="auto"/>
              </w:divBdr>
              <w:divsChild>
                <w:div w:id="20999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7395">
      <w:bodyDiv w:val="1"/>
      <w:marLeft w:val="0"/>
      <w:marRight w:val="0"/>
      <w:marTop w:val="0"/>
      <w:marBottom w:val="0"/>
      <w:divBdr>
        <w:top w:val="none" w:sz="0" w:space="0" w:color="auto"/>
        <w:left w:val="none" w:sz="0" w:space="0" w:color="auto"/>
        <w:bottom w:val="none" w:sz="0" w:space="0" w:color="auto"/>
        <w:right w:val="none" w:sz="0" w:space="0" w:color="auto"/>
      </w:divBdr>
      <w:divsChild>
        <w:div w:id="1614896164">
          <w:marLeft w:val="0"/>
          <w:marRight w:val="0"/>
          <w:marTop w:val="0"/>
          <w:marBottom w:val="0"/>
          <w:divBdr>
            <w:top w:val="none" w:sz="0" w:space="0" w:color="auto"/>
            <w:left w:val="none" w:sz="0" w:space="0" w:color="auto"/>
            <w:bottom w:val="none" w:sz="0" w:space="0" w:color="auto"/>
            <w:right w:val="none" w:sz="0" w:space="0" w:color="auto"/>
          </w:divBdr>
          <w:divsChild>
            <w:div w:id="1064261744">
              <w:marLeft w:val="0"/>
              <w:marRight w:val="0"/>
              <w:marTop w:val="0"/>
              <w:marBottom w:val="0"/>
              <w:divBdr>
                <w:top w:val="none" w:sz="0" w:space="0" w:color="auto"/>
                <w:left w:val="none" w:sz="0" w:space="0" w:color="auto"/>
                <w:bottom w:val="none" w:sz="0" w:space="0" w:color="auto"/>
                <w:right w:val="none" w:sz="0" w:space="0" w:color="auto"/>
              </w:divBdr>
              <w:divsChild>
                <w:div w:id="2135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2797">
      <w:bodyDiv w:val="1"/>
      <w:marLeft w:val="0"/>
      <w:marRight w:val="0"/>
      <w:marTop w:val="0"/>
      <w:marBottom w:val="0"/>
      <w:divBdr>
        <w:top w:val="none" w:sz="0" w:space="0" w:color="auto"/>
        <w:left w:val="none" w:sz="0" w:space="0" w:color="auto"/>
        <w:bottom w:val="none" w:sz="0" w:space="0" w:color="auto"/>
        <w:right w:val="none" w:sz="0" w:space="0" w:color="auto"/>
      </w:divBdr>
      <w:divsChild>
        <w:div w:id="776488731">
          <w:marLeft w:val="0"/>
          <w:marRight w:val="0"/>
          <w:marTop w:val="0"/>
          <w:marBottom w:val="0"/>
          <w:divBdr>
            <w:top w:val="none" w:sz="0" w:space="0" w:color="auto"/>
            <w:left w:val="none" w:sz="0" w:space="0" w:color="auto"/>
            <w:bottom w:val="none" w:sz="0" w:space="0" w:color="auto"/>
            <w:right w:val="none" w:sz="0" w:space="0" w:color="auto"/>
          </w:divBdr>
          <w:divsChild>
            <w:div w:id="1589266108">
              <w:marLeft w:val="0"/>
              <w:marRight w:val="0"/>
              <w:marTop w:val="0"/>
              <w:marBottom w:val="0"/>
              <w:divBdr>
                <w:top w:val="none" w:sz="0" w:space="0" w:color="auto"/>
                <w:left w:val="none" w:sz="0" w:space="0" w:color="auto"/>
                <w:bottom w:val="none" w:sz="0" w:space="0" w:color="auto"/>
                <w:right w:val="none" w:sz="0" w:space="0" w:color="auto"/>
              </w:divBdr>
              <w:divsChild>
                <w:div w:id="14298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3722">
      <w:bodyDiv w:val="1"/>
      <w:marLeft w:val="0"/>
      <w:marRight w:val="0"/>
      <w:marTop w:val="0"/>
      <w:marBottom w:val="0"/>
      <w:divBdr>
        <w:top w:val="none" w:sz="0" w:space="0" w:color="auto"/>
        <w:left w:val="none" w:sz="0" w:space="0" w:color="auto"/>
        <w:bottom w:val="none" w:sz="0" w:space="0" w:color="auto"/>
        <w:right w:val="none" w:sz="0" w:space="0" w:color="auto"/>
      </w:divBdr>
      <w:divsChild>
        <w:div w:id="9374791">
          <w:marLeft w:val="0"/>
          <w:marRight w:val="0"/>
          <w:marTop w:val="0"/>
          <w:marBottom w:val="0"/>
          <w:divBdr>
            <w:top w:val="none" w:sz="0" w:space="0" w:color="auto"/>
            <w:left w:val="none" w:sz="0" w:space="0" w:color="auto"/>
            <w:bottom w:val="none" w:sz="0" w:space="0" w:color="auto"/>
            <w:right w:val="none" w:sz="0" w:space="0" w:color="auto"/>
          </w:divBdr>
          <w:divsChild>
            <w:div w:id="1864975598">
              <w:marLeft w:val="0"/>
              <w:marRight w:val="0"/>
              <w:marTop w:val="0"/>
              <w:marBottom w:val="0"/>
              <w:divBdr>
                <w:top w:val="none" w:sz="0" w:space="0" w:color="auto"/>
                <w:left w:val="none" w:sz="0" w:space="0" w:color="auto"/>
                <w:bottom w:val="none" w:sz="0" w:space="0" w:color="auto"/>
                <w:right w:val="none" w:sz="0" w:space="0" w:color="auto"/>
              </w:divBdr>
              <w:divsChild>
                <w:div w:id="1376466133">
                  <w:marLeft w:val="0"/>
                  <w:marRight w:val="0"/>
                  <w:marTop w:val="0"/>
                  <w:marBottom w:val="0"/>
                  <w:divBdr>
                    <w:top w:val="none" w:sz="0" w:space="0" w:color="auto"/>
                    <w:left w:val="none" w:sz="0" w:space="0" w:color="auto"/>
                    <w:bottom w:val="none" w:sz="0" w:space="0" w:color="auto"/>
                    <w:right w:val="none" w:sz="0" w:space="0" w:color="auto"/>
                  </w:divBdr>
                  <w:divsChild>
                    <w:div w:id="2011710728">
                      <w:marLeft w:val="0"/>
                      <w:marRight w:val="0"/>
                      <w:marTop w:val="166"/>
                      <w:marBottom w:val="0"/>
                      <w:divBdr>
                        <w:top w:val="none" w:sz="0" w:space="0" w:color="auto"/>
                        <w:left w:val="none" w:sz="0" w:space="0" w:color="auto"/>
                        <w:bottom w:val="none" w:sz="0" w:space="0" w:color="auto"/>
                        <w:right w:val="none" w:sz="0" w:space="0" w:color="auto"/>
                      </w:divBdr>
                      <w:divsChild>
                        <w:div w:id="1798796936">
                          <w:marLeft w:val="0"/>
                          <w:marRight w:val="0"/>
                          <w:marTop w:val="0"/>
                          <w:marBottom w:val="166"/>
                          <w:divBdr>
                            <w:top w:val="none" w:sz="0" w:space="0" w:color="auto"/>
                            <w:left w:val="none" w:sz="0" w:space="0" w:color="auto"/>
                            <w:bottom w:val="single" w:sz="4" w:space="0" w:color="DDDDDD"/>
                            <w:right w:val="none" w:sz="0" w:space="0" w:color="auto"/>
                          </w:divBdr>
                        </w:div>
                      </w:divsChild>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Search.aspx?q=national%20law" TargetMode="External"/><Relationship Id="rId13" Type="http://schemas.openxmlformats.org/officeDocument/2006/relationships/hyperlink" Target="http://www.nursingmidwiferyboard.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singmidwiferyboard.gov.au/Accreditation/Approved-Programs-of-study.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sletters@ahphra.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ursingmidwiferyboard.gov.au/About/State-and-Territory-Nursing-and-Midwifery-Board-Members/NT-Board-Members.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ursingmidwiferyboard.gov.au/Registration-and-Endorsement/Audit.aspx" TargetMode="External"/><Relationship Id="rId14" Type="http://schemas.openxmlformats.org/officeDocument/2006/relationships/hyperlink" Target="http://www.nursingmidwiferyboar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D36F8-DF46-4DFE-85DB-355AA541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13312</CharactersWithSpaces>
  <SharedDoc>false</SharedDoc>
  <HyperlinkBase/>
  <HLinks>
    <vt:vector size="48" baseType="variant">
      <vt:variant>
        <vt:i4>720963</vt:i4>
      </vt:variant>
      <vt:variant>
        <vt:i4>21</vt:i4>
      </vt:variant>
      <vt:variant>
        <vt:i4>0</vt:i4>
      </vt:variant>
      <vt:variant>
        <vt:i4>5</vt:i4>
      </vt:variant>
      <vt:variant>
        <vt:lpwstr>http://www.nursingmidwiferyboard.gov.au/</vt:lpwstr>
      </vt:variant>
      <vt:variant>
        <vt:lpwstr/>
      </vt:variant>
      <vt:variant>
        <vt:i4>720963</vt:i4>
      </vt:variant>
      <vt:variant>
        <vt:i4>18</vt:i4>
      </vt:variant>
      <vt:variant>
        <vt:i4>0</vt:i4>
      </vt:variant>
      <vt:variant>
        <vt:i4>5</vt:i4>
      </vt:variant>
      <vt:variant>
        <vt:lpwstr>http://www.nursingmidwiferyboard.gov.au/</vt:lpwstr>
      </vt:variant>
      <vt:variant>
        <vt:lpwstr/>
      </vt:variant>
      <vt:variant>
        <vt:i4>720917</vt:i4>
      </vt:variant>
      <vt:variant>
        <vt:i4>15</vt:i4>
      </vt:variant>
      <vt:variant>
        <vt:i4>0</vt:i4>
      </vt:variant>
      <vt:variant>
        <vt:i4>5</vt:i4>
      </vt:variant>
      <vt:variant>
        <vt:lpwstr>http://www.nursingmidwiferyboard.gov.au/Accreditation/Approved-Programs-of-study.aspx</vt:lpwstr>
      </vt:variant>
      <vt:variant>
        <vt:lpwstr/>
      </vt:variant>
      <vt:variant>
        <vt:i4>6815866</vt:i4>
      </vt:variant>
      <vt:variant>
        <vt:i4>12</vt:i4>
      </vt:variant>
      <vt:variant>
        <vt:i4>0</vt:i4>
      </vt:variant>
      <vt:variant>
        <vt:i4>5</vt:i4>
      </vt:variant>
      <vt:variant>
        <vt:lpwstr>http://www.nursingmidwiferyboard.gov.au/News/Current-Consultations.aspx</vt:lpwstr>
      </vt:variant>
      <vt:variant>
        <vt:lpwstr/>
      </vt:variant>
      <vt:variant>
        <vt:i4>7536675</vt:i4>
      </vt:variant>
      <vt:variant>
        <vt:i4>9</vt:i4>
      </vt:variant>
      <vt:variant>
        <vt:i4>0</vt:i4>
      </vt:variant>
      <vt:variant>
        <vt:i4>5</vt:i4>
      </vt:variant>
      <vt:variant>
        <vt:lpwstr>http://www.nursingmidwiferyboard.gov.au/Registration-Standards.aspx</vt:lpwstr>
      </vt:variant>
      <vt:variant>
        <vt:lpwstr/>
      </vt:variant>
      <vt:variant>
        <vt:i4>786527</vt:i4>
      </vt:variant>
      <vt:variant>
        <vt:i4>6</vt:i4>
      </vt:variant>
      <vt:variant>
        <vt:i4>0</vt:i4>
      </vt:variant>
      <vt:variant>
        <vt:i4>5</vt:i4>
      </vt:variant>
      <vt:variant>
        <vt:lpwstr>http://www.ahpra.gov.au/Legislation-and-Publications/Legislation.aspx</vt:lpwstr>
      </vt:variant>
      <vt:variant>
        <vt:lpwstr/>
      </vt:variant>
      <vt:variant>
        <vt:i4>393303</vt:i4>
      </vt:variant>
      <vt:variant>
        <vt:i4>3</vt:i4>
      </vt:variant>
      <vt:variant>
        <vt:i4>0</vt:i4>
      </vt:variant>
      <vt:variant>
        <vt:i4>5</vt:i4>
      </vt:variant>
      <vt:variant>
        <vt:lpwstr>http://www.nursingmidwiferyboard.gov.au/News/2013-10-08-fee-cut.aspx</vt:lpwstr>
      </vt:variant>
      <vt:variant>
        <vt:lpwstr/>
      </vt:variant>
      <vt:variant>
        <vt:i4>4915221</vt:i4>
      </vt:variant>
      <vt:variant>
        <vt:i4>0</vt:i4>
      </vt:variant>
      <vt:variant>
        <vt:i4>0</vt:i4>
      </vt:variant>
      <vt:variant>
        <vt:i4>5</vt:i4>
      </vt:variant>
      <vt:variant>
        <vt:lpwstr>http://www.ahpra.gov.au/Search.aspx?q=national%20law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Nursing and Midwifery Board of Australia - 24 October 2013</dc:title>
  <dc:subject>Communique</dc:subject>
  <dc:creator>Nursing and Midwifery Board</dc:creator>
  <cp:lastModifiedBy>gmeade</cp:lastModifiedBy>
  <cp:revision>2</cp:revision>
  <cp:lastPrinted>2013-07-18T03:04:00Z</cp:lastPrinted>
  <dcterms:created xsi:type="dcterms:W3CDTF">2013-11-13T05:11:00Z</dcterms:created>
  <dcterms:modified xsi:type="dcterms:W3CDTF">2013-11-13T05:11:00Z</dcterms:modified>
</cp:coreProperties>
</file>